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22B" w:rsidRDefault="0023422B" w:rsidP="0023422B">
      <w:pPr>
        <w:pStyle w:val="a3"/>
        <w:shd w:val="clear" w:color="auto" w:fill="FFFFFF"/>
        <w:jc w:val="both"/>
        <w:rPr>
          <w:rStyle w:val="a4"/>
          <w:color w:val="B22222"/>
          <w:sz w:val="21"/>
          <w:szCs w:val="21"/>
        </w:rPr>
      </w:pPr>
      <w:r>
        <w:rPr>
          <w:noProof/>
        </w:rPr>
        <w:drawing>
          <wp:inline distT="0" distB="0" distL="0" distR="0">
            <wp:extent cx="5940425" cy="3340445"/>
            <wp:effectExtent l="0" t="0" r="3175" b="0"/>
            <wp:docPr id="3" name="Рисунок 3" descr="https://www.ufavodokanal.ru/UserFiles/70c533e4-2471-4b1c-92d6-34d8377346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ufavodokanal.ru/UserFiles/70c533e4-2471-4b1c-92d6-34d8377346df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0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422B" w:rsidRDefault="0023422B" w:rsidP="0023422B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rStyle w:val="a4"/>
          <w:color w:val="B22222"/>
          <w:sz w:val="21"/>
          <w:szCs w:val="21"/>
        </w:rPr>
        <w:t>На Урале мошенники грабят 20 человек в день.</w:t>
      </w:r>
      <w:r>
        <w:rPr>
          <w:b/>
          <w:bCs/>
          <w:color w:val="B22222"/>
          <w:sz w:val="21"/>
          <w:szCs w:val="21"/>
        </w:rPr>
        <w:br/>
      </w:r>
      <w:r>
        <w:rPr>
          <w:rStyle w:val="a4"/>
          <w:color w:val="B22222"/>
          <w:sz w:val="21"/>
          <w:szCs w:val="21"/>
        </w:rPr>
        <w:t>Свердловский главк МВД: не перечисляйте деньги и не берите кредиты по телефонному звонку</w:t>
      </w:r>
    </w:p>
    <w:p w:rsidR="0023422B" w:rsidRDefault="0023422B" w:rsidP="0023422B">
      <w:pPr>
        <w:pStyle w:val="a3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1"/>
          <w:szCs w:val="21"/>
        </w:rPr>
        <w:t>Ежесуточно на территории Свердловской области в сети различного рода мошенников попадает более 20 человек. Об этом журналистов проинформировал пресс-секретарь регионального главка МВД </w:t>
      </w:r>
      <w:r>
        <w:rPr>
          <w:color w:val="B22222"/>
          <w:sz w:val="21"/>
          <w:szCs w:val="21"/>
        </w:rPr>
        <w:t>Валерий Горелых</w:t>
      </w:r>
      <w:r>
        <w:rPr>
          <w:color w:val="000000"/>
          <w:sz w:val="21"/>
          <w:szCs w:val="21"/>
        </w:rPr>
        <w:t>.</w:t>
      </w:r>
    </w:p>
    <w:p w:rsidR="0023422B" w:rsidRDefault="0023422B" w:rsidP="0023422B">
      <w:pPr>
        <w:pStyle w:val="a3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1"/>
          <w:szCs w:val="21"/>
        </w:rPr>
        <w:t xml:space="preserve">«Если сложить денежные средства, которые граждане добровольно отдали аферистам только в 2021 году, их, скорее всего, хватило бы, чтобы трижды отправить на лучшие курорты всех малообеспеченных жителей региона. И что самое печальное, этот ущерб продолжает расти. </w:t>
      </w:r>
      <w:proofErr w:type="gramStart"/>
      <w:r>
        <w:rPr>
          <w:color w:val="000000"/>
          <w:sz w:val="21"/>
          <w:szCs w:val="21"/>
        </w:rPr>
        <w:t>Сейчас, на мой взгляд, </w:t>
      </w:r>
      <w:r>
        <w:rPr>
          <w:color w:val="B22222"/>
          <w:sz w:val="21"/>
          <w:szCs w:val="21"/>
        </w:rPr>
        <w:t>задача номер один</w:t>
      </w:r>
      <w:r>
        <w:rPr>
          <w:color w:val="000000"/>
          <w:sz w:val="21"/>
          <w:szCs w:val="21"/>
        </w:rPr>
        <w:t> для всего общества по цепочке оповестить родных, друзей, знакомых, бабушек и дедушек, в том числе и молодое поколение людей, о том, что, если будут звонить по телефону «добрые дяди или тети», якобы переживающие за ваши сбережения на банковских счетах, которые кто-то хочет похитить, отправьте их вежливо туда, как в народе говорят, куда дед</w:t>
      </w:r>
      <w:proofErr w:type="gramEnd"/>
      <w:r>
        <w:rPr>
          <w:color w:val="000000"/>
          <w:sz w:val="21"/>
          <w:szCs w:val="21"/>
        </w:rPr>
        <w:t xml:space="preserve"> Федот не хаживал. Проще говоря, положите трубку и не тратьте драгоценное время на разговоры с жуликами, какими бы они вежливыми и заботливыми не представлялись. Они-то после удачного обмана очередного клиента поедут на личном шикарном лимузине в ресторан, а потерпевшие со слезами на глазах – за помощью в полицию. За 6 месяцев текущего года следственными подразделениями территориальных ОВД зарегистрировано 1436 уголовных дел по фактам краж с банковских карт и еще 2447 уголовных дел по фактам финансовых мошенничеств», - резюмировал полковник Горелых.</w:t>
      </w:r>
    </w:p>
    <w:p w:rsidR="0023422B" w:rsidRDefault="0023422B" w:rsidP="0023422B">
      <w:pPr>
        <w:pStyle w:val="a3"/>
        <w:shd w:val="clear" w:color="auto" w:fill="FFFFFF"/>
        <w:jc w:val="both"/>
        <w:rPr>
          <w:color w:val="000000"/>
          <w:sz w:val="21"/>
          <w:szCs w:val="21"/>
        </w:rPr>
      </w:pPr>
      <w:r>
        <w:rPr>
          <w:noProof/>
          <w:color w:val="000000"/>
          <w:sz w:val="21"/>
          <w:szCs w:val="21"/>
        </w:rPr>
        <w:drawing>
          <wp:inline distT="0" distB="0" distL="0" distR="0">
            <wp:extent cx="318977" cy="314718"/>
            <wp:effectExtent l="0" t="0" r="5080" b="9525"/>
            <wp:docPr id="2" name="Рисунок 2" descr="https://admin.orlansm.ru/uploads/news/22dfa39577ea917773040d28cb0b467a4533bcd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dmin.orlansm.ru/uploads/news/22dfa39577ea917773040d28cb0b467a4533bcda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314" cy="318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1"/>
          <w:szCs w:val="21"/>
        </w:rPr>
        <w:t>Глава пресс-службы Свердловской полиции рекомендует землякам лучше уделить время и внимательно послушать </w:t>
      </w:r>
      <w:r>
        <w:rPr>
          <w:color w:val="B22222"/>
          <w:sz w:val="21"/>
          <w:szCs w:val="21"/>
        </w:rPr>
        <w:t>профессиональные советы </w:t>
      </w:r>
      <w:r>
        <w:rPr>
          <w:color w:val="000000"/>
          <w:sz w:val="21"/>
          <w:szCs w:val="21"/>
        </w:rPr>
        <w:t xml:space="preserve">опытного сыщика уголовного розыска. Чтобы </w:t>
      </w:r>
      <w:proofErr w:type="gramStart"/>
      <w:r>
        <w:rPr>
          <w:color w:val="000000"/>
          <w:sz w:val="21"/>
          <w:szCs w:val="21"/>
        </w:rPr>
        <w:t>снизить число жертв</w:t>
      </w:r>
      <w:proofErr w:type="gramEnd"/>
      <w:r>
        <w:rPr>
          <w:color w:val="000000"/>
          <w:sz w:val="21"/>
          <w:szCs w:val="21"/>
        </w:rPr>
        <w:t xml:space="preserve"> мошенников, Валерий Горелых организовал 45-минутную передачу, в которую </w:t>
      </w:r>
      <w:r>
        <w:rPr>
          <w:color w:val="B22222"/>
          <w:sz w:val="21"/>
          <w:szCs w:val="21"/>
        </w:rPr>
        <w:t>пригласил главного борца с аферистами</w:t>
      </w:r>
      <w:r>
        <w:rPr>
          <w:color w:val="000000"/>
          <w:sz w:val="21"/>
          <w:szCs w:val="21"/>
        </w:rPr>
        <w:t> из службы УУР ГУ МВД по Свердловской области подполковника полиции </w:t>
      </w:r>
      <w:r>
        <w:rPr>
          <w:color w:val="B22222"/>
          <w:sz w:val="21"/>
          <w:szCs w:val="21"/>
        </w:rPr>
        <w:t xml:space="preserve">Артема Анатольевича </w:t>
      </w:r>
      <w:proofErr w:type="spellStart"/>
      <w:r>
        <w:rPr>
          <w:color w:val="B22222"/>
          <w:sz w:val="21"/>
          <w:szCs w:val="21"/>
        </w:rPr>
        <w:t>Лаздыня</w:t>
      </w:r>
      <w:proofErr w:type="spellEnd"/>
      <w:r>
        <w:rPr>
          <w:color w:val="000000"/>
          <w:sz w:val="21"/>
          <w:szCs w:val="21"/>
        </w:rPr>
        <w:t>.</w:t>
      </w:r>
    </w:p>
    <w:p w:rsidR="00113B02" w:rsidRPr="0023422B" w:rsidRDefault="0023422B" w:rsidP="0023422B">
      <w:pPr>
        <w:pStyle w:val="a3"/>
        <w:shd w:val="clear" w:color="auto" w:fill="FFFFFF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br/>
      </w:r>
      <w:r>
        <w:rPr>
          <w:noProof/>
          <w:color w:val="000000"/>
          <w:sz w:val="21"/>
          <w:szCs w:val="21"/>
        </w:rPr>
        <w:drawing>
          <wp:inline distT="0" distB="0" distL="0" distR="0">
            <wp:extent cx="318977" cy="318977"/>
            <wp:effectExtent l="0" t="0" r="5080" b="5080"/>
            <wp:docPr id="1" name="Рисунок 1" descr="https://free-png.ru/wp-content/uploads/2021/06/free-png.ru-39-700x7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ree-png.ru/wp-content/uploads/2021/06/free-png.ru-39-700x70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989" cy="318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1"/>
          <w:szCs w:val="21"/>
        </w:rPr>
        <w:t xml:space="preserve">Очень полезный диалог состоялся в эфире радиостанции «Город ФМ» в программе «В центре внимания». О </w:t>
      </w:r>
      <w:proofErr w:type="spellStart"/>
      <w:r>
        <w:rPr>
          <w:color w:val="000000"/>
          <w:sz w:val="21"/>
          <w:szCs w:val="21"/>
        </w:rPr>
        <w:t>лже</w:t>
      </w:r>
      <w:proofErr w:type="spellEnd"/>
      <w:r>
        <w:rPr>
          <w:color w:val="000000"/>
          <w:sz w:val="21"/>
          <w:szCs w:val="21"/>
        </w:rPr>
        <w:t xml:space="preserve"> кредитных отделах банков, липовых службах безопасности и банковских работниках, о подмене телефонных номеров, </w:t>
      </w:r>
      <w:proofErr w:type="spellStart"/>
      <w:r>
        <w:rPr>
          <w:color w:val="000000"/>
          <w:sz w:val="21"/>
          <w:szCs w:val="21"/>
        </w:rPr>
        <w:t>фэйковых</w:t>
      </w:r>
      <w:proofErr w:type="spellEnd"/>
      <w:r>
        <w:rPr>
          <w:color w:val="000000"/>
          <w:sz w:val="21"/>
          <w:szCs w:val="21"/>
        </w:rPr>
        <w:t xml:space="preserve"> сборах средств на лечение людей и еще много, о чем интересном, можно узнать из «прямой линии», </w:t>
      </w:r>
      <w:r>
        <w:rPr>
          <w:color w:val="B22222"/>
          <w:sz w:val="21"/>
          <w:szCs w:val="21"/>
        </w:rPr>
        <w:t>доступной по ссылке</w:t>
      </w:r>
      <w:r>
        <w:rPr>
          <w:color w:val="000000"/>
          <w:sz w:val="21"/>
          <w:szCs w:val="21"/>
        </w:rPr>
        <w:t> - </w:t>
      </w:r>
      <w:hyperlink r:id="rId7" w:tgtFrame="_blank" w:history="1">
        <w:r>
          <w:rPr>
            <w:rStyle w:val="a5"/>
            <w:color w:val="3D80B0"/>
            <w:sz w:val="21"/>
            <w:szCs w:val="21"/>
          </w:rPr>
          <w:t>https://youtu.be/vgYTrC7CjWE</w:t>
        </w:r>
      </w:hyperlink>
      <w:r>
        <w:rPr>
          <w:color w:val="000000"/>
          <w:sz w:val="21"/>
          <w:szCs w:val="21"/>
        </w:rPr>
        <w:t>.</w:t>
      </w:r>
      <w:bookmarkStart w:id="0" w:name="_GoBack"/>
      <w:bookmarkEnd w:id="0"/>
    </w:p>
    <w:sectPr w:rsidR="00113B02" w:rsidRPr="0023422B" w:rsidSect="002664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A67F3"/>
    <w:rsid w:val="0023422B"/>
    <w:rsid w:val="0026646A"/>
    <w:rsid w:val="006A67F3"/>
    <w:rsid w:val="00972D24"/>
    <w:rsid w:val="00987835"/>
    <w:rsid w:val="00F82C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4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42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3422B"/>
    <w:rPr>
      <w:b/>
      <w:bCs/>
    </w:rPr>
  </w:style>
  <w:style w:type="character" w:styleId="a5">
    <w:name w:val="Hyperlink"/>
    <w:basedOn w:val="a0"/>
    <w:uiPriority w:val="99"/>
    <w:semiHidden/>
    <w:unhideWhenUsed/>
    <w:rsid w:val="002342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342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342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42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3422B"/>
    <w:rPr>
      <w:b/>
      <w:bCs/>
    </w:rPr>
  </w:style>
  <w:style w:type="character" w:styleId="a5">
    <w:name w:val="Hyperlink"/>
    <w:basedOn w:val="a0"/>
    <w:uiPriority w:val="99"/>
    <w:semiHidden/>
    <w:unhideWhenUsed/>
    <w:rsid w:val="002342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342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342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5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youtu.be/vgYTrC7CjW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microsoft.com/office/2007/relationships/stylesWithEffects" Target="stylesWithEffects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User</cp:lastModifiedBy>
  <cp:revision>2</cp:revision>
  <dcterms:created xsi:type="dcterms:W3CDTF">2021-07-21T05:43:00Z</dcterms:created>
  <dcterms:modified xsi:type="dcterms:W3CDTF">2021-07-21T05:43:00Z</dcterms:modified>
</cp:coreProperties>
</file>