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4B" w:rsidRPr="00DE3B4B" w:rsidRDefault="00DE3B4B" w:rsidP="00DE3B4B">
      <w:pPr>
        <w:pStyle w:val="a3"/>
        <w:spacing w:before="0" w:beforeAutospacing="0" w:after="0" w:afterAutospacing="0"/>
        <w:jc w:val="center"/>
        <w:rPr>
          <w:rStyle w:val="a5"/>
          <w:b/>
          <w:bCs/>
          <w:sz w:val="36"/>
          <w:szCs w:val="28"/>
        </w:rPr>
      </w:pPr>
      <w:r w:rsidRPr="00DE3B4B">
        <w:rPr>
          <w:rStyle w:val="a5"/>
          <w:b/>
          <w:bCs/>
          <w:sz w:val="36"/>
          <w:szCs w:val="28"/>
        </w:rPr>
        <w:t>Организация питания в ДОУ </w:t>
      </w:r>
    </w:p>
    <w:p w:rsidR="00DE3B4B" w:rsidRPr="00DE3B4B" w:rsidRDefault="00DE3B4B" w:rsidP="00DE3B4B">
      <w:pPr>
        <w:pStyle w:val="a3"/>
        <w:spacing w:before="0" w:beforeAutospacing="0" w:after="0" w:afterAutospacing="0"/>
        <w:jc w:val="center"/>
        <w:rPr>
          <w:b/>
          <w:sz w:val="36"/>
          <w:szCs w:val="28"/>
        </w:rPr>
      </w:pPr>
      <w:r w:rsidRPr="00DE3B4B">
        <w:rPr>
          <w:rStyle w:val="a5"/>
          <w:b/>
          <w:bCs/>
          <w:sz w:val="36"/>
          <w:szCs w:val="28"/>
        </w:rPr>
        <w:t xml:space="preserve"> </w:t>
      </w:r>
    </w:p>
    <w:p w:rsidR="00DE3B4B" w:rsidRPr="00DE3B4B" w:rsidRDefault="00DE3B4B" w:rsidP="00DE3B4B">
      <w:pPr>
        <w:pStyle w:val="a3"/>
        <w:spacing w:before="0" w:beforeAutospacing="0" w:after="0" w:afterAutospacing="0"/>
        <w:rPr>
          <w:sz w:val="28"/>
          <w:szCs w:val="28"/>
        </w:rPr>
      </w:pPr>
      <w:r w:rsidRPr="00DE3B4B">
        <w:rPr>
          <w:color w:val="000000"/>
          <w:sz w:val="28"/>
          <w:szCs w:val="28"/>
        </w:rPr>
        <w:t>  </w:t>
      </w:r>
      <w:r w:rsidRPr="00DE3B4B">
        <w:rPr>
          <w:rStyle w:val="a5"/>
          <w:i w:val="0"/>
          <w:color w:val="000000"/>
          <w:sz w:val="28"/>
          <w:szCs w:val="28"/>
        </w:rPr>
        <w:t xml:space="preserve">  </w:t>
      </w:r>
      <w:r w:rsidRPr="00DE3B4B">
        <w:rPr>
          <w:rStyle w:val="a4"/>
          <w:b w:val="0"/>
          <w:iCs/>
          <w:color w:val="000000"/>
          <w:sz w:val="28"/>
          <w:szCs w:val="28"/>
        </w:rPr>
        <w:t xml:space="preserve">Одним из важных факторов здоровья ребенка является организация рационального питания и отражение ее в воспитательно-образовательном процессе. </w:t>
      </w:r>
    </w:p>
    <w:p w:rsidR="00DE3B4B" w:rsidRDefault="00DE3B4B" w:rsidP="00DE3B4B">
      <w:pPr>
        <w:pStyle w:val="a3"/>
        <w:spacing w:before="0" w:beforeAutospacing="0" w:after="0" w:afterAutospacing="0"/>
        <w:rPr>
          <w:sz w:val="28"/>
          <w:szCs w:val="28"/>
        </w:rPr>
      </w:pPr>
      <w:r w:rsidRPr="00DE3B4B">
        <w:rPr>
          <w:rStyle w:val="a4"/>
          <w:b w:val="0"/>
          <w:iCs/>
          <w:color w:val="000000"/>
          <w:sz w:val="28"/>
          <w:szCs w:val="28"/>
          <w:u w:val="single"/>
        </w:rPr>
        <w:t>   Правильное питание</w:t>
      </w:r>
      <w:r w:rsidRPr="00DE3B4B">
        <w:rPr>
          <w:rStyle w:val="a4"/>
          <w:b w:val="0"/>
          <w:iCs/>
          <w:color w:val="000000"/>
          <w:sz w:val="28"/>
          <w:szCs w:val="28"/>
        </w:rPr>
        <w:t xml:space="preserve"> – это основа длительной и плодотворной жизни, залог здоровья, бодрости, гарантия от появления различных недугов. Поэтому в плане работы детского сада вопрос о правильном питании занимает одно из важнейших мест. </w:t>
      </w:r>
    </w:p>
    <w:p w:rsidR="00DE3B4B" w:rsidRPr="00DE3B4B" w:rsidRDefault="00DE3B4B" w:rsidP="00DE3B4B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E3B4B">
        <w:rPr>
          <w:rStyle w:val="a4"/>
          <w:b w:val="0"/>
          <w:iCs/>
          <w:color w:val="000000"/>
          <w:sz w:val="28"/>
          <w:szCs w:val="28"/>
        </w:rPr>
        <w:t> </w:t>
      </w:r>
      <w:r>
        <w:rPr>
          <w:rStyle w:val="a4"/>
          <w:b w:val="0"/>
          <w:iCs/>
          <w:color w:val="000000"/>
          <w:sz w:val="28"/>
          <w:szCs w:val="28"/>
        </w:rPr>
        <w:t xml:space="preserve"> </w:t>
      </w:r>
      <w:r w:rsidRPr="00DE3B4B">
        <w:rPr>
          <w:rStyle w:val="a4"/>
          <w:b w:val="0"/>
          <w:iCs/>
          <w:color w:val="000000"/>
          <w:sz w:val="28"/>
          <w:szCs w:val="28"/>
        </w:rPr>
        <w:t xml:space="preserve">  </w:t>
      </w:r>
      <w:r w:rsidRPr="00DE3B4B">
        <w:rPr>
          <w:rStyle w:val="a4"/>
          <w:b w:val="0"/>
          <w:i/>
          <w:iCs/>
          <w:color w:val="000000"/>
          <w:sz w:val="28"/>
          <w:szCs w:val="28"/>
        </w:rPr>
        <w:t xml:space="preserve">В детском саду питание организовано в групповых комнатах. </w:t>
      </w:r>
    </w:p>
    <w:p w:rsidR="00DE3B4B" w:rsidRPr="00DE3B4B" w:rsidRDefault="00DE3B4B" w:rsidP="00DE3B4B">
      <w:pPr>
        <w:pStyle w:val="a3"/>
        <w:spacing w:before="0" w:beforeAutospacing="0" w:after="0" w:afterAutospacing="0"/>
        <w:rPr>
          <w:sz w:val="28"/>
          <w:szCs w:val="28"/>
        </w:rPr>
      </w:pPr>
      <w:r w:rsidRPr="00DE3B4B">
        <w:rPr>
          <w:rStyle w:val="a4"/>
          <w:b w:val="0"/>
          <w:iCs/>
          <w:color w:val="000000"/>
          <w:sz w:val="28"/>
          <w:szCs w:val="28"/>
        </w:rPr>
        <w:t>Весь цикл приготовления блюд происходит на пищеблоке. Пищеблок на 100% укомплектован кадрами. Помещение пищеблока размещается на первом этаже, имеет отдельный выход. </w:t>
      </w:r>
    </w:p>
    <w:p w:rsidR="00DE3B4B" w:rsidRPr="00DE3B4B" w:rsidRDefault="00DE3B4B" w:rsidP="00DE3B4B">
      <w:pPr>
        <w:pStyle w:val="a3"/>
        <w:spacing w:before="0" w:beforeAutospacing="0" w:after="0" w:afterAutospacing="0"/>
        <w:rPr>
          <w:sz w:val="28"/>
          <w:szCs w:val="28"/>
        </w:rPr>
      </w:pPr>
      <w:r w:rsidRPr="00DE3B4B">
        <w:rPr>
          <w:rStyle w:val="a4"/>
          <w:b w:val="0"/>
          <w:iCs/>
          <w:color w:val="000000"/>
          <w:sz w:val="28"/>
          <w:szCs w:val="28"/>
        </w:rPr>
        <w:t>     Транспортирование пищевых продуктов осуществляется специальным автотранспортом поставщиков:</w:t>
      </w:r>
    </w:p>
    <w:p w:rsidR="00DE3B4B" w:rsidRPr="00DE3B4B" w:rsidRDefault="00DE3B4B" w:rsidP="00DE3B4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iCs/>
          <w:color w:val="000000"/>
          <w:sz w:val="28"/>
          <w:szCs w:val="28"/>
        </w:rPr>
        <w:t>ООО «</w:t>
      </w:r>
      <w:proofErr w:type="spellStart"/>
      <w:r>
        <w:rPr>
          <w:rStyle w:val="a4"/>
          <w:b w:val="0"/>
          <w:iCs/>
          <w:color w:val="000000"/>
          <w:sz w:val="28"/>
          <w:szCs w:val="28"/>
        </w:rPr>
        <w:t>СервисПродукт</w:t>
      </w:r>
      <w:proofErr w:type="spellEnd"/>
      <w:r>
        <w:rPr>
          <w:rStyle w:val="a4"/>
          <w:b w:val="0"/>
          <w:iCs/>
          <w:color w:val="000000"/>
          <w:sz w:val="28"/>
          <w:szCs w:val="28"/>
        </w:rPr>
        <w:t>»</w:t>
      </w:r>
    </w:p>
    <w:p w:rsidR="00DE3B4B" w:rsidRPr="00DE3B4B" w:rsidRDefault="00DE3B4B" w:rsidP="00DE3B4B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iCs/>
          <w:color w:val="000000"/>
          <w:sz w:val="28"/>
          <w:szCs w:val="28"/>
        </w:rPr>
        <w:t>ООО «</w:t>
      </w:r>
      <w:proofErr w:type="spellStart"/>
      <w:r>
        <w:rPr>
          <w:rStyle w:val="a4"/>
          <w:b w:val="0"/>
          <w:iCs/>
          <w:color w:val="000000"/>
          <w:sz w:val="28"/>
          <w:szCs w:val="28"/>
        </w:rPr>
        <w:t>РегионУрал-Торг</w:t>
      </w:r>
      <w:proofErr w:type="spellEnd"/>
      <w:r>
        <w:rPr>
          <w:rStyle w:val="a4"/>
          <w:b w:val="0"/>
          <w:iCs/>
          <w:color w:val="000000"/>
          <w:sz w:val="28"/>
          <w:szCs w:val="28"/>
        </w:rPr>
        <w:t>»</w:t>
      </w:r>
    </w:p>
    <w:p w:rsidR="00DE3B4B" w:rsidRPr="00DE3B4B" w:rsidRDefault="00DE3B4B" w:rsidP="00DE3B4B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iCs/>
          <w:color w:val="000000"/>
          <w:sz w:val="28"/>
          <w:szCs w:val="28"/>
        </w:rPr>
        <w:t>«УГМК-АГРО»</w:t>
      </w:r>
    </w:p>
    <w:p w:rsidR="00DE3B4B" w:rsidRPr="00DE3B4B" w:rsidRDefault="00DE3B4B" w:rsidP="00DE3B4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iCs/>
          <w:color w:val="000000"/>
          <w:sz w:val="28"/>
          <w:szCs w:val="28"/>
        </w:rPr>
        <w:t>АО «Реж-хлеб»</w:t>
      </w:r>
    </w:p>
    <w:p w:rsidR="00DE3B4B" w:rsidRPr="00DE3B4B" w:rsidRDefault="00DE3B4B" w:rsidP="00DE3B4B">
      <w:pPr>
        <w:pStyle w:val="a3"/>
        <w:spacing w:before="0" w:beforeAutospacing="0" w:after="0" w:afterAutospacing="0"/>
        <w:rPr>
          <w:sz w:val="28"/>
          <w:szCs w:val="28"/>
        </w:rPr>
      </w:pPr>
      <w:r w:rsidRPr="00DE3B4B">
        <w:rPr>
          <w:rStyle w:val="a4"/>
          <w:b w:val="0"/>
          <w:iCs/>
          <w:sz w:val="28"/>
          <w:szCs w:val="28"/>
        </w:rPr>
        <w:t> </w:t>
      </w:r>
    </w:p>
    <w:p w:rsidR="00DE3B4B" w:rsidRPr="00DE3B4B" w:rsidRDefault="00D14609" w:rsidP="00DE3B4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5"/>
          <w:bCs/>
          <w:i w:val="0"/>
          <w:color w:val="800080"/>
          <w:sz w:val="28"/>
          <w:szCs w:val="28"/>
        </w:rPr>
        <w:t xml:space="preserve">                  </w:t>
      </w:r>
      <w:r w:rsidR="00DE3B4B" w:rsidRPr="00DE3B4B">
        <w:rPr>
          <w:rStyle w:val="a5"/>
          <w:bCs/>
          <w:i w:val="0"/>
          <w:color w:val="800080"/>
          <w:sz w:val="28"/>
          <w:szCs w:val="28"/>
        </w:rPr>
        <w:t>Основные принципы организации питания в ДОУ следующие:</w:t>
      </w:r>
    </w:p>
    <w:p w:rsidR="00DE3B4B" w:rsidRPr="00DE3B4B" w:rsidRDefault="00DE3B4B" w:rsidP="00DE3B4B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E3B4B">
        <w:rPr>
          <w:rStyle w:val="a4"/>
          <w:b w:val="0"/>
          <w:iCs/>
          <w:color w:val="000000"/>
          <w:sz w:val="28"/>
          <w:szCs w:val="28"/>
        </w:rPr>
        <w:t xml:space="preserve">Соответствие энергетической ценности рациона </w:t>
      </w:r>
      <w:proofErr w:type="spellStart"/>
      <w:r w:rsidRPr="00DE3B4B">
        <w:rPr>
          <w:rStyle w:val="a4"/>
          <w:b w:val="0"/>
          <w:iCs/>
          <w:color w:val="000000"/>
          <w:sz w:val="28"/>
          <w:szCs w:val="28"/>
        </w:rPr>
        <w:t>энергозатратам</w:t>
      </w:r>
      <w:proofErr w:type="spellEnd"/>
      <w:r w:rsidRPr="00DE3B4B">
        <w:rPr>
          <w:rStyle w:val="a4"/>
          <w:b w:val="0"/>
          <w:iCs/>
          <w:color w:val="000000"/>
          <w:sz w:val="28"/>
          <w:szCs w:val="28"/>
        </w:rPr>
        <w:t xml:space="preserve"> ребенка.</w:t>
      </w:r>
    </w:p>
    <w:p w:rsidR="00DE3B4B" w:rsidRPr="00DE3B4B" w:rsidRDefault="00DE3B4B" w:rsidP="00DE3B4B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E3B4B">
        <w:rPr>
          <w:rStyle w:val="a4"/>
          <w:b w:val="0"/>
          <w:iCs/>
          <w:color w:val="000000"/>
          <w:sz w:val="28"/>
          <w:szCs w:val="28"/>
        </w:rPr>
        <w:t>Сбалансированность в рационе всех заменимых и незаменимых пищевых веществ.</w:t>
      </w:r>
    </w:p>
    <w:p w:rsidR="00DE3B4B" w:rsidRPr="00DE3B4B" w:rsidRDefault="00DE3B4B" w:rsidP="00DE3B4B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E3B4B">
        <w:rPr>
          <w:rStyle w:val="a4"/>
          <w:b w:val="0"/>
          <w:iCs/>
          <w:color w:val="000000"/>
          <w:sz w:val="28"/>
          <w:szCs w:val="28"/>
        </w:rPr>
        <w:t>Максимальное разнообразие продуктов и блюд, обеспечивающих сбалансированность рациона.</w:t>
      </w:r>
    </w:p>
    <w:p w:rsidR="00DE3B4B" w:rsidRPr="00DE3B4B" w:rsidRDefault="00DE3B4B" w:rsidP="00DE3B4B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E3B4B">
        <w:rPr>
          <w:rStyle w:val="a4"/>
          <w:b w:val="0"/>
          <w:iCs/>
          <w:color w:val="000000"/>
          <w:sz w:val="28"/>
          <w:szCs w:val="28"/>
        </w:rPr>
        <w:t>Правильная технологическая и кулинарная обработка продуктов, направленная на сохранность их исходной пищевой ценности, а также высокие вкусовые качества блюд.</w:t>
      </w:r>
    </w:p>
    <w:p w:rsidR="00DE3B4B" w:rsidRPr="00DE3B4B" w:rsidRDefault="00DE3B4B" w:rsidP="00DE3B4B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E3B4B">
        <w:rPr>
          <w:rStyle w:val="a4"/>
          <w:b w:val="0"/>
          <w:iCs/>
          <w:color w:val="000000"/>
          <w:sz w:val="28"/>
          <w:szCs w:val="28"/>
        </w:rPr>
        <w:t>Оптимальный режим питания, обстановка, формирующая у детей навыки культуры приема пищи. </w:t>
      </w:r>
    </w:p>
    <w:p w:rsidR="00DE3B4B" w:rsidRPr="00DE3B4B" w:rsidRDefault="00DE3B4B" w:rsidP="00DE3B4B">
      <w:pPr>
        <w:pStyle w:val="a3"/>
        <w:spacing w:before="0" w:beforeAutospacing="0" w:after="0" w:afterAutospacing="0"/>
        <w:rPr>
          <w:sz w:val="28"/>
          <w:szCs w:val="28"/>
        </w:rPr>
      </w:pPr>
      <w:r w:rsidRPr="00DE3B4B">
        <w:rPr>
          <w:rStyle w:val="a4"/>
          <w:b w:val="0"/>
          <w:iCs/>
          <w:sz w:val="28"/>
          <w:szCs w:val="28"/>
        </w:rPr>
        <w:t> </w:t>
      </w:r>
    </w:p>
    <w:p w:rsidR="00DE3B4B" w:rsidRPr="00DE3B4B" w:rsidRDefault="00DE3B4B" w:rsidP="00DE3B4B">
      <w:pPr>
        <w:pStyle w:val="a3"/>
        <w:spacing w:before="0" w:beforeAutospacing="0" w:after="0" w:afterAutospacing="0"/>
        <w:rPr>
          <w:sz w:val="28"/>
          <w:szCs w:val="28"/>
        </w:rPr>
      </w:pPr>
      <w:r w:rsidRPr="00DE3B4B">
        <w:rPr>
          <w:rStyle w:val="a4"/>
          <w:b w:val="0"/>
          <w:iCs/>
          <w:color w:val="000000"/>
          <w:sz w:val="28"/>
          <w:szCs w:val="28"/>
        </w:rPr>
        <w:t xml:space="preserve">    </w:t>
      </w:r>
      <w:proofErr w:type="gramStart"/>
      <w:r w:rsidRPr="00DE3B4B">
        <w:rPr>
          <w:rStyle w:val="a4"/>
          <w:b w:val="0"/>
          <w:iCs/>
          <w:color w:val="000000"/>
          <w:sz w:val="28"/>
          <w:szCs w:val="28"/>
        </w:rPr>
        <w:t>Контроль за</w:t>
      </w:r>
      <w:proofErr w:type="gramEnd"/>
      <w:r w:rsidRPr="00DE3B4B">
        <w:rPr>
          <w:rStyle w:val="a4"/>
          <w:b w:val="0"/>
          <w:iCs/>
          <w:color w:val="000000"/>
          <w:sz w:val="28"/>
          <w:szCs w:val="28"/>
        </w:rPr>
        <w:t xml:space="preserve"> фактическим питанием и санитарно-гигиеническим состоянием пищеблока осуществляется медицинской сестрой.</w:t>
      </w:r>
      <w:r w:rsidRPr="00DE3B4B">
        <w:rPr>
          <w:bCs/>
          <w:iCs/>
          <w:color w:val="000000"/>
          <w:sz w:val="28"/>
          <w:szCs w:val="28"/>
        </w:rPr>
        <w:br/>
      </w:r>
      <w:r w:rsidRPr="00DE3B4B">
        <w:rPr>
          <w:rStyle w:val="a4"/>
          <w:b w:val="0"/>
          <w:iCs/>
          <w:color w:val="000000"/>
          <w:sz w:val="28"/>
          <w:szCs w:val="28"/>
        </w:rPr>
        <w:t xml:space="preserve">     Прием пищевых продуктов и продовольственного сырья в детский сад осуществляется при наличии документов, подтверждающих их качество и безопасность.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 хранятся до окончания реализации продукции. Входной контроль поступающих продуктов осуществляется кладовщиком. Результаты контроля регистрируются в журнале бракеража скоропортящихся пищевых продуктов, поступающих на пищеблок, который хранится в течение года. Не допускаются к приему пищевые продукты с </w:t>
      </w:r>
      <w:r w:rsidRPr="00DE3B4B">
        <w:rPr>
          <w:rStyle w:val="a4"/>
          <w:b w:val="0"/>
          <w:iCs/>
          <w:color w:val="000000"/>
          <w:sz w:val="28"/>
          <w:szCs w:val="28"/>
        </w:rPr>
        <w:lastRenderedPageBreak/>
        <w:t>признаками недоброкачественности, а также продукты без сопроводительных документов, подтверждающих их качество и безопасность, не имеющие маркировки.</w:t>
      </w:r>
    </w:p>
    <w:p w:rsidR="00DE3B4B" w:rsidRPr="00DE3B4B" w:rsidRDefault="00DE3B4B" w:rsidP="00DE3B4B">
      <w:pPr>
        <w:pStyle w:val="a3"/>
        <w:spacing w:before="0" w:beforeAutospacing="0" w:after="0" w:afterAutospacing="0"/>
        <w:rPr>
          <w:sz w:val="28"/>
          <w:szCs w:val="28"/>
        </w:rPr>
      </w:pPr>
      <w:r w:rsidRPr="00DE3B4B">
        <w:rPr>
          <w:rStyle w:val="a4"/>
          <w:b w:val="0"/>
          <w:iCs/>
          <w:color w:val="000000"/>
          <w:sz w:val="28"/>
          <w:szCs w:val="28"/>
        </w:rPr>
        <w:t xml:space="preserve">    Готовая пища выдается только после снятия пробы и соответствующей записи в журнале бракеража готовой кулинарной продукции. Организация питания постоянно находится под контролем администрации. </w:t>
      </w:r>
    </w:p>
    <w:p w:rsidR="00DE3B4B" w:rsidRPr="00DE3B4B" w:rsidRDefault="00DE3B4B" w:rsidP="00DE3B4B">
      <w:pPr>
        <w:pStyle w:val="a3"/>
        <w:spacing w:before="0" w:beforeAutospacing="0" w:after="0" w:afterAutospacing="0"/>
        <w:rPr>
          <w:sz w:val="28"/>
          <w:szCs w:val="28"/>
        </w:rPr>
      </w:pPr>
      <w:r w:rsidRPr="00DE3B4B">
        <w:rPr>
          <w:rStyle w:val="a4"/>
          <w:b w:val="0"/>
          <w:iCs/>
          <w:color w:val="000000"/>
          <w:sz w:val="28"/>
          <w:szCs w:val="28"/>
        </w:rPr>
        <w:t xml:space="preserve">    Пищеблок детского сада оснащен всем необходимым техническим оборудованием. </w:t>
      </w:r>
    </w:p>
    <w:p w:rsidR="00DE3B4B" w:rsidRPr="00DE3B4B" w:rsidRDefault="00DE3B4B" w:rsidP="00DE3B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3B4B">
        <w:rPr>
          <w:rStyle w:val="a4"/>
          <w:rFonts w:ascii="Times New Roman" w:hAnsi="Times New Roman" w:cs="Times New Roman"/>
          <w:b w:val="0"/>
          <w:iCs/>
          <w:color w:val="000000"/>
          <w:sz w:val="28"/>
          <w:szCs w:val="28"/>
        </w:rPr>
        <w:t>  Работники пищеблока аттестованы и своевременно проходят санитарно-гигиеническое обучение.</w:t>
      </w:r>
    </w:p>
    <w:p w:rsidR="00DE3B4B" w:rsidRPr="00DE3B4B" w:rsidRDefault="00DE3B4B" w:rsidP="00DE3B4B">
      <w:pPr>
        <w:pStyle w:val="a3"/>
        <w:spacing w:before="0" w:beforeAutospacing="0" w:after="0" w:afterAutospacing="0"/>
        <w:rPr>
          <w:sz w:val="28"/>
          <w:szCs w:val="28"/>
        </w:rPr>
      </w:pPr>
      <w:r w:rsidRPr="00D14609">
        <w:rPr>
          <w:rStyle w:val="a5"/>
          <w:bCs/>
          <w:i w:val="0"/>
          <w:sz w:val="28"/>
          <w:szCs w:val="28"/>
        </w:rPr>
        <w:t xml:space="preserve">Имеется </w:t>
      </w:r>
      <w:hyperlink r:id="rId5" w:tgtFrame="_blank" w:history="1">
        <w:r w:rsidRPr="00D14609">
          <w:rPr>
            <w:rStyle w:val="a6"/>
            <w:bCs/>
            <w:iCs/>
            <w:color w:val="auto"/>
            <w:sz w:val="28"/>
            <w:szCs w:val="28"/>
          </w:rPr>
          <w:t>десятидневное перспективное меню</w:t>
        </w:r>
      </w:hyperlink>
      <w:hyperlink r:id="rId6" w:tgtFrame="_blank" w:history="1">
        <w:r w:rsidRPr="00D14609">
          <w:rPr>
            <w:rStyle w:val="a6"/>
            <w:bCs/>
            <w:iCs/>
            <w:color w:val="auto"/>
            <w:sz w:val="28"/>
            <w:szCs w:val="28"/>
          </w:rPr>
          <w:t>.</w:t>
        </w:r>
      </w:hyperlink>
      <w:r w:rsidRPr="00DE3B4B">
        <w:rPr>
          <w:rStyle w:val="a5"/>
          <w:bCs/>
          <w:i w:val="0"/>
          <w:color w:val="FF0000"/>
          <w:sz w:val="28"/>
          <w:szCs w:val="28"/>
        </w:rPr>
        <w:t xml:space="preserve"> </w:t>
      </w:r>
      <w:r w:rsidRPr="00DE3B4B">
        <w:rPr>
          <w:rStyle w:val="a5"/>
          <w:bCs/>
          <w:i w:val="0"/>
          <w:color w:val="000000"/>
          <w:sz w:val="28"/>
          <w:szCs w:val="28"/>
        </w:rPr>
        <w:t>При составлении меню используется разработанная картотека блюд, что обеспечивает сбалансированность питания по белкам, жирам, углеводам. Готовая пища выдается только после снятия пробы медработником и соответствующей записи в журнале результатов оценки готовых блюд. Организация питания постоянно находится под контролем администрации.</w:t>
      </w:r>
      <w:r w:rsidRPr="00DE3B4B">
        <w:rPr>
          <w:rStyle w:val="a5"/>
          <w:bCs/>
          <w:i w:val="0"/>
          <w:color w:val="FF0000"/>
          <w:sz w:val="28"/>
          <w:szCs w:val="28"/>
        </w:rPr>
        <w:t xml:space="preserve"> </w:t>
      </w:r>
    </w:p>
    <w:p w:rsidR="00DE3B4B" w:rsidRPr="00DE3B4B" w:rsidRDefault="00DE3B4B" w:rsidP="00DE3B4B">
      <w:pPr>
        <w:pStyle w:val="a3"/>
        <w:spacing w:before="0" w:beforeAutospacing="0" w:after="0" w:afterAutospacing="0"/>
        <w:rPr>
          <w:bCs/>
          <w:iCs/>
          <w:color w:val="800080"/>
          <w:sz w:val="28"/>
          <w:szCs w:val="28"/>
        </w:rPr>
      </w:pPr>
      <w:r w:rsidRPr="00DE3B4B">
        <w:rPr>
          <w:bCs/>
          <w:iCs/>
          <w:color w:val="000000"/>
          <w:sz w:val="28"/>
          <w:szCs w:val="28"/>
        </w:rPr>
        <w:t xml:space="preserve">   В детском саду организовано </w:t>
      </w:r>
      <w:r w:rsidR="00D14609">
        <w:rPr>
          <w:bCs/>
          <w:iCs/>
          <w:color w:val="000000"/>
          <w:sz w:val="28"/>
          <w:szCs w:val="28"/>
        </w:rPr>
        <w:t>3</w:t>
      </w:r>
      <w:r w:rsidRPr="00DE3B4B">
        <w:rPr>
          <w:bCs/>
          <w:iCs/>
          <w:color w:val="000000"/>
          <w:sz w:val="28"/>
          <w:szCs w:val="28"/>
        </w:rPr>
        <w:t>-</w:t>
      </w:r>
      <w:r w:rsidR="00D14609">
        <w:rPr>
          <w:bCs/>
          <w:iCs/>
          <w:color w:val="000000"/>
          <w:sz w:val="28"/>
          <w:szCs w:val="28"/>
        </w:rPr>
        <w:t xml:space="preserve">ех </w:t>
      </w:r>
      <w:r w:rsidRPr="00DE3B4B">
        <w:rPr>
          <w:bCs/>
          <w:iCs/>
          <w:color w:val="000000"/>
          <w:sz w:val="28"/>
          <w:szCs w:val="28"/>
        </w:rPr>
        <w:t xml:space="preserve">разовое питание. В меню каждый день включена суточная норма молока, сливочного и растительного масла сахара, хлеба, мяса. Продукты, богатые белком (рыба, мясо), включаются в меню первой половины дня. Во второй половине дня детям предлагаются молочные и овощные блюда. Ежедневно в меню включены овощи, как в свежем, так и вареном и тушеном виде. Дети регулярно получают на полдник кисломолочные продукты. </w:t>
      </w:r>
    </w:p>
    <w:p w:rsidR="00DE3B4B" w:rsidRPr="00DE3B4B" w:rsidRDefault="00DE3B4B" w:rsidP="00DE3B4B">
      <w:pPr>
        <w:pStyle w:val="a3"/>
        <w:spacing w:before="0" w:beforeAutospacing="0" w:after="0" w:afterAutospacing="0"/>
        <w:rPr>
          <w:bCs/>
          <w:iCs/>
          <w:color w:val="800080"/>
          <w:sz w:val="28"/>
          <w:szCs w:val="28"/>
        </w:rPr>
      </w:pPr>
      <w:r w:rsidRPr="00DE3B4B">
        <w:rPr>
          <w:rStyle w:val="a4"/>
          <w:b w:val="0"/>
          <w:iCs/>
          <w:color w:val="800080"/>
          <w:sz w:val="28"/>
          <w:szCs w:val="28"/>
        </w:rPr>
        <w:t> </w:t>
      </w:r>
    </w:p>
    <w:p w:rsidR="00DE3B4B" w:rsidRPr="00DE3B4B" w:rsidRDefault="00DE3B4B" w:rsidP="00DE3B4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3B4B">
        <w:rPr>
          <w:rStyle w:val="a4"/>
          <w:b w:val="0"/>
          <w:iCs/>
          <w:color w:val="000000"/>
          <w:sz w:val="28"/>
          <w:szCs w:val="28"/>
        </w:rPr>
        <w:t>Питание в детском саду различается в зависимости от сезона и подразделяется на периоды "зима-весна" и "лето-осень". Меню для детей разрабатывается заранее, с учетом суточной нормы продуктов в рационе питания, объема порций и сведений о химическом составе продуктов.</w:t>
      </w:r>
    </w:p>
    <w:p w:rsidR="00D14609" w:rsidRPr="00D14609" w:rsidRDefault="00D14609" w:rsidP="00D14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09">
        <w:rPr>
          <w:rFonts w:ascii="Times New Roman" w:eastAsia="Times New Roman" w:hAnsi="Times New Roman" w:cs="Times New Roman"/>
          <w:bCs/>
          <w:i/>
          <w:iCs/>
          <w:color w:val="FF3399"/>
          <w:sz w:val="28"/>
          <w:szCs w:val="28"/>
          <w:lang w:eastAsia="ru-RU"/>
        </w:rPr>
        <w:t>При приготовлении пищи</w:t>
      </w:r>
      <w:r w:rsidRPr="00D14609">
        <w:rPr>
          <w:rFonts w:ascii="Times New Roman" w:eastAsia="Times New Roman" w:hAnsi="Times New Roman" w:cs="Times New Roman"/>
          <w:bCs/>
          <w:color w:val="FF3399"/>
          <w:sz w:val="28"/>
          <w:szCs w:val="28"/>
          <w:lang w:eastAsia="ru-RU"/>
        </w:rPr>
        <w:t> соблюдаются следующие правила:</w:t>
      </w:r>
    </w:p>
    <w:p w:rsidR="00D14609" w:rsidRPr="00D14609" w:rsidRDefault="00D14609" w:rsidP="00D14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обработку сырых и вареных продуктов проводят на разных столах при использовании соответствующих маркированных разделочных досок и ножей;</w:t>
      </w:r>
    </w:p>
    <w:p w:rsidR="00D14609" w:rsidRPr="00D14609" w:rsidRDefault="00D14609" w:rsidP="00D14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 пищеблоке имеется 2 мясорубки для раздельного приготовления сырых и готовых продуктов.</w:t>
      </w:r>
    </w:p>
    <w:p w:rsidR="00D14609" w:rsidRPr="00D14609" w:rsidRDefault="00D14609" w:rsidP="00D14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Питание детей соответствует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</w:t>
      </w:r>
      <w:proofErr w:type="spellStart"/>
      <w:r w:rsidRPr="00D14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запекание</w:t>
      </w:r>
      <w:proofErr w:type="spellEnd"/>
      <w:r w:rsidRPr="00D14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исключается жарка блюд, а также продукты с раздражающими свойствами. С момента приготовления до отпуска первые и вторые блюда могут находиться на горячей плите не более 2 часов.</w:t>
      </w:r>
      <w:hyperlink r:id="rId7" w:history="1">
        <w:r w:rsidRPr="00D1460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D14609" w:rsidRPr="00D14609" w:rsidRDefault="00D14609" w:rsidP="00D14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09">
        <w:rPr>
          <w:rFonts w:ascii="Times New Roman" w:eastAsia="Times New Roman" w:hAnsi="Times New Roman" w:cs="Times New Roman"/>
          <w:bCs/>
          <w:i/>
          <w:iCs/>
          <w:color w:val="FF3399"/>
          <w:sz w:val="28"/>
          <w:szCs w:val="28"/>
          <w:lang w:eastAsia="ru-RU"/>
        </w:rPr>
        <w:lastRenderedPageBreak/>
        <w:t>При обработке овощей</w:t>
      </w:r>
      <w:r w:rsidRPr="00D14609">
        <w:rPr>
          <w:rFonts w:ascii="Times New Roman" w:eastAsia="Times New Roman" w:hAnsi="Times New Roman" w:cs="Times New Roman"/>
          <w:bCs/>
          <w:color w:val="FF3399"/>
          <w:sz w:val="28"/>
          <w:szCs w:val="28"/>
          <w:lang w:eastAsia="ru-RU"/>
        </w:rPr>
        <w:t> соблюдаются следующие требования:</w:t>
      </w:r>
    </w:p>
    <w:p w:rsidR="00D14609" w:rsidRPr="00D14609" w:rsidRDefault="00D14609" w:rsidP="00D14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</w:t>
      </w:r>
    </w:p>
    <w:p w:rsidR="00D14609" w:rsidRPr="00D14609" w:rsidRDefault="00D14609" w:rsidP="00D14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допускается предварительное замачивание овощей.</w:t>
      </w:r>
    </w:p>
    <w:p w:rsidR="00D14609" w:rsidRPr="00D14609" w:rsidRDefault="00D14609" w:rsidP="00D14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D14609" w:rsidRPr="00D14609" w:rsidRDefault="00D14609" w:rsidP="00D14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D14609" w:rsidRPr="00D14609" w:rsidRDefault="00D14609" w:rsidP="00D14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Овощи, предназначенные для приготовления винегретов и салатов, варят в кожуре, охлаждают; очищают и нарезают вареные овощи в холодном цехе или в горячем цехе на столе для вареной продукции. Варка овощей накануне дня приготовления блюд не допускается. Отваренные для салатов овощи хранятся в холодильнике не более 6 часов.</w:t>
      </w:r>
    </w:p>
    <w:p w:rsidR="00D14609" w:rsidRPr="00D14609" w:rsidRDefault="00D14609" w:rsidP="00D14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Изготовление салатов и их заправка осуществляется непосредственно перед раздачей. Салаты заправляют непосредственно перед раздачей. В качестве заправки салатов используется растительное масло. Использование сметаны и майонеза для заправки салатов не допускается.</w:t>
      </w:r>
    </w:p>
    <w:p w:rsidR="00D14609" w:rsidRPr="00D14609" w:rsidRDefault="00D14609" w:rsidP="00D14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Фрукты, включая цитрусовые, тщательно промывают в условиях цеха первичной обработки овощей (овощного цеха), а затем вторично в условиях холодного цеха в моечных ваннах.</w:t>
      </w:r>
    </w:p>
    <w:p w:rsidR="00D14609" w:rsidRPr="00D14609" w:rsidRDefault="00D14609" w:rsidP="00D14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Ряженку, йогурт и другие кисломолочные продукты разливают порционно в чашки непосредственно из пакетов или бутылок перед их раздачей.</w:t>
      </w:r>
    </w:p>
    <w:p w:rsidR="00D14609" w:rsidRPr="00D14609" w:rsidRDefault="00D14609" w:rsidP="00D14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09">
        <w:rPr>
          <w:rFonts w:ascii="Times New Roman" w:eastAsia="Times New Roman" w:hAnsi="Times New Roman" w:cs="Times New Roman"/>
          <w:bCs/>
          <w:i/>
          <w:iCs/>
          <w:color w:val="FF3399"/>
          <w:sz w:val="28"/>
          <w:szCs w:val="28"/>
          <w:lang w:eastAsia="ru-RU"/>
        </w:rPr>
        <w:t>При подготовке меню</w:t>
      </w:r>
      <w:r w:rsidRPr="00D14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учитываются очень важные условия - максимальное разнообразие блюд с обязательным введением в него всех групп продуктов, включая мясные, рыбные, молочные продукты, свежие фрукты и овощи в натуральном виде, в виде салатов и др., а также исключение частой повторяемости блюд в течение срока действия меню. Питание должно удовлетворять физиологические потребности детей в основных пищевых веществах и энергии </w:t>
      </w:r>
    </w:p>
    <w:p w:rsidR="00D14609" w:rsidRPr="00D14609" w:rsidRDefault="00D14609" w:rsidP="00D14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блюда — собственного производства; готовятся в соответствии с технологическими картами, санитарными нормами.</w:t>
      </w:r>
    </w:p>
    <w:p w:rsidR="006E7DDD" w:rsidRPr="00D14609" w:rsidRDefault="006E7DDD" w:rsidP="00DE3B4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E7DDD" w:rsidRPr="00D14609" w:rsidSect="006E7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E3B35"/>
    <w:multiLevelType w:val="multilevel"/>
    <w:tmpl w:val="3E3A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EC6C91"/>
    <w:multiLevelType w:val="multilevel"/>
    <w:tmpl w:val="D8DE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B4B"/>
    <w:rsid w:val="006E7DDD"/>
    <w:rsid w:val="00D14609"/>
    <w:rsid w:val="00DE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3B4B"/>
    <w:rPr>
      <w:b/>
      <w:bCs/>
    </w:rPr>
  </w:style>
  <w:style w:type="character" w:styleId="a5">
    <w:name w:val="Emphasis"/>
    <w:basedOn w:val="a0"/>
    <w:uiPriority w:val="20"/>
    <w:qFormat/>
    <w:rsid w:val="00DE3B4B"/>
    <w:rPr>
      <w:i/>
      <w:iCs/>
    </w:rPr>
  </w:style>
  <w:style w:type="character" w:styleId="a6">
    <w:name w:val="Hyperlink"/>
    <w:basedOn w:val="a0"/>
    <w:uiPriority w:val="99"/>
    <w:semiHidden/>
    <w:unhideWhenUsed/>
    <w:rsid w:val="00DE3B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aacg3ajc5bedviq9r.xn--p1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skijsadraduga.edusite.ru/DswMedia/menyutexnologosenne-zimneepoden-gam.pdf" TargetMode="External"/><Relationship Id="rId5" Type="http://schemas.openxmlformats.org/officeDocument/2006/relationships/hyperlink" Target="https://detskijsadraduga.edusite.ru/DswMedia/menyutexnologosenne-zimneepoden-gam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2021-06-18T09:54:00Z</dcterms:created>
  <dcterms:modified xsi:type="dcterms:W3CDTF">2021-06-18T10:13:00Z</dcterms:modified>
</cp:coreProperties>
</file>