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0B" w:rsidRPr="00C1179A" w:rsidRDefault="00BF51AA" w:rsidP="006A6C0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86425" cy="804544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4" cy="805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51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1AA" w:rsidRDefault="00BF51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6C0B" w:rsidRPr="00337EF9" w:rsidRDefault="006A6C0B" w:rsidP="006A6C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1.1. 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в МБДОУ № 22 «Белочка» (далее учреждение) в соответствии с Федеральным законом от 29.12.2012 №273-ФЗ «Об образовании в Российской Федерации» и регламентирует деятельность педагогов.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1.3. Целями наставничества являются: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1.4. Задачами наставничества являются: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развитие у работников интереса к осуществляемой профессиональной деятельности;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развитие профессионально значимых качеств личности;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формирование активной гражданской и жизненной позиции;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создание в коллективе благоприятного социально-психологического климата;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1.5. Действие настоящего положения не распространяется на вопросы организации наставничества на государственной гражданской и муниципальной службе С</w:t>
      </w:r>
      <w:r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Pr="00337EF9">
        <w:rPr>
          <w:rFonts w:ascii="Times New Roman" w:hAnsi="Times New Roman" w:cs="Times New Roman"/>
          <w:sz w:val="28"/>
          <w:szCs w:val="28"/>
        </w:rPr>
        <w:t>.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6A6C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2.1. Наставничество устанавливается над следующими сотрудниками: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  <w:proofErr w:type="gramEnd"/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К работе по наставничеству могут привлекаться также ветераны организации.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2.7.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2.8. Замена наставника производится в следующих случаях: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Замена наставника осуществляется приказом организации.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2.12. Индивидуальный план составляется наставником не позднее 10 дней со дня утверждения его кандидатуры приказом организации.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2.16. В течение 10 дней по завершении наставничества лицо, в отношении которого осуществлялось наставничество, составляет отчет о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процессе прохождения наставничества и работе наставника, включая оценку деятельности наставника.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2.17. Результатами эффективной работы наставника считаются: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2.18. В целях поощрения наставника за осуществление наставничества работодатель вправе предусмотреть: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помещение фотографии наставника на доску почета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награждение нагрудным знаком наставника;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присвоение почетного звания "Лучший наставник организации".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6A6C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3.1. Организация наставничества в конкретном структурном подразделении (цех, участок, бригада, отдел, управление и т.д.) возлагается на руководителя данного структурного подразделения, который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осуществляет следующие функции: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подготовку проектов локальных нормативных актов и документов, сопровождающих процесс наставничества;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анализ, обобщение и распространение положительного опыта наставнической деятельности;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3.3. Руководитель организации или уполномоченное им лицо в целях развития наставничества в организации обеспечивает: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совершенствование наставнической деятельности в соответствии с потребностями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рекомендует руководителю структурного подразделения кандидатуры наставников из числа наиболее профессионально подготовленных работников;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изучает, обобщает и распространяет положительный опыт наставнической деятельности;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6A6C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 xml:space="preserve">обращаться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>с заявлением к руководителю структурного подразделения с просьбой о сложении с него обязанностей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наставника конкретного работника,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лица, в отношении которого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осуществляется наставничество, высоких профессиональных и морально-психологических качеств;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6A6C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:rsidR="006A6C0B" w:rsidRPr="00337EF9" w:rsidRDefault="006A6C0B" w:rsidP="006A6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</w:t>
      </w:r>
    </w:p>
    <w:p w:rsidR="006A6C0B" w:rsidRPr="00337EF9" w:rsidRDefault="006A6C0B" w:rsidP="006A6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обращаться к руководителю структурного подразделения с ходатайством о замене наставника.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 xml:space="preserve">изучать законодательство Российской Федерации, локальные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нормативные акты организации и руководствоваться ими при исполнении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:rsidR="006A6C0B" w:rsidRPr="00337EF9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не совершать поступков, которые могут нанести вред авторитету коллектива организации;</w:t>
      </w:r>
    </w:p>
    <w:p w:rsidR="006A6C0B" w:rsidRDefault="006A6C0B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EF9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 организации.</w:t>
      </w:r>
      <w:bookmarkStart w:id="0" w:name="_GoBack"/>
      <w:bookmarkEnd w:id="0"/>
    </w:p>
    <w:p w:rsidR="00CF6066" w:rsidRDefault="00CF6066" w:rsidP="006A6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066" w:rsidRDefault="00CF6066" w:rsidP="00CF606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CF6066"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 w:rsidRPr="00CF6066">
        <w:rPr>
          <w:rFonts w:ascii="Times New Roman" w:hAnsi="Times New Roman" w:cs="Times New Roman"/>
          <w:b/>
          <w:sz w:val="28"/>
          <w:szCs w:val="28"/>
        </w:rPr>
        <w:t xml:space="preserve"> регламентирующие наставничество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документам, которые регламентируют деятельность педагогов-наставников, относят: 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-Настоящее положение;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заведующего МБДОУ №22 «Белочка»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план работы МДОУ №22 «Белочка»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 работы педагогического совета;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-протоколы заседаний педагогических советов, на которых рассматривались вопросы наставничества; </w:t>
      </w:r>
    </w:p>
    <w:p w:rsid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-методические рекомендации и обзоры по передовому опыту проведения работы по наставничеству.</w:t>
      </w:r>
      <w:r w:rsidRPr="00CF60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6066" w:rsidRP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66">
        <w:rPr>
          <w:rFonts w:ascii="Times New Roman" w:hAnsi="Times New Roman" w:cs="Times New Roman"/>
          <w:sz w:val="28"/>
          <w:szCs w:val="28"/>
        </w:rPr>
        <w:t>9.2</w:t>
      </w:r>
      <w:proofErr w:type="gramStart"/>
      <w:r w:rsidRPr="00CF606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F6066">
        <w:rPr>
          <w:rFonts w:ascii="Times New Roman" w:hAnsi="Times New Roman" w:cs="Times New Roman"/>
          <w:sz w:val="28"/>
          <w:szCs w:val="28"/>
        </w:rPr>
        <w:t xml:space="preserve">о окончанию срока наставничества педагог-наставник в течение 10 рабочих дней должен сдать старшему воспитателю: </w:t>
      </w:r>
    </w:p>
    <w:p w:rsidR="00CF6066" w:rsidRP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66">
        <w:rPr>
          <w:rFonts w:ascii="Times New Roman" w:hAnsi="Times New Roman" w:cs="Times New Roman"/>
          <w:sz w:val="28"/>
          <w:szCs w:val="28"/>
        </w:rPr>
        <w:t>-индивидуальный план профессионального становления молодого педагога;</w:t>
      </w:r>
    </w:p>
    <w:p w:rsidR="00CF6066" w:rsidRP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66">
        <w:rPr>
          <w:rFonts w:ascii="Times New Roman" w:hAnsi="Times New Roman" w:cs="Times New Roman"/>
          <w:sz w:val="28"/>
          <w:szCs w:val="28"/>
        </w:rPr>
        <w:t xml:space="preserve">-отчет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педагога; </w:t>
      </w:r>
    </w:p>
    <w:p w:rsidR="00CF6066" w:rsidRPr="00CF6066" w:rsidRDefault="00CF6066" w:rsidP="00CF6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66">
        <w:rPr>
          <w:rFonts w:ascii="Times New Roman" w:hAnsi="Times New Roman" w:cs="Times New Roman"/>
          <w:sz w:val="28"/>
          <w:szCs w:val="28"/>
        </w:rPr>
        <w:t xml:space="preserve">-конспекты мероприятий, проведенных за период наставнической деятельности </w:t>
      </w:r>
    </w:p>
    <w:p w:rsidR="00EB1C5D" w:rsidRDefault="00EB1C5D" w:rsidP="006A6C0B">
      <w:pPr>
        <w:jc w:val="center"/>
      </w:pPr>
    </w:p>
    <w:sectPr w:rsidR="00EB1C5D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C0B"/>
    <w:rsid w:val="00055C3B"/>
    <w:rsid w:val="000A302F"/>
    <w:rsid w:val="000C6EC0"/>
    <w:rsid w:val="00145084"/>
    <w:rsid w:val="00196C35"/>
    <w:rsid w:val="00263030"/>
    <w:rsid w:val="002944C8"/>
    <w:rsid w:val="003A02B8"/>
    <w:rsid w:val="00406A51"/>
    <w:rsid w:val="00446679"/>
    <w:rsid w:val="00464F22"/>
    <w:rsid w:val="006A6C0B"/>
    <w:rsid w:val="006D1ABD"/>
    <w:rsid w:val="007A1290"/>
    <w:rsid w:val="008C3600"/>
    <w:rsid w:val="009B3692"/>
    <w:rsid w:val="00AD6CAA"/>
    <w:rsid w:val="00BF51AA"/>
    <w:rsid w:val="00CA4F63"/>
    <w:rsid w:val="00CF6066"/>
    <w:rsid w:val="00EB1C5D"/>
    <w:rsid w:val="00F67FA4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6C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6A6C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A6C0B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A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1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2021-01-14T09:40:00Z</dcterms:created>
  <dcterms:modified xsi:type="dcterms:W3CDTF">2021-01-19T14:01:00Z</dcterms:modified>
</cp:coreProperties>
</file>