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58" w:rsidRDefault="007B5858" w:rsidP="005134A6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5858" w:rsidRDefault="007B5858" w:rsidP="005134A6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B5858" w:rsidRDefault="007B5858" w:rsidP="005134A6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68B1" w:rsidRDefault="00B443D1" w:rsidP="00B443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8B1" w:rsidRDefault="00D668B1" w:rsidP="00D668B1">
      <w:pPr>
        <w:pStyle w:val="Style2"/>
        <w:widowControl/>
        <w:spacing w:line="240" w:lineRule="exact"/>
        <w:ind w:left="1464" w:right="139"/>
        <w:jc w:val="center"/>
        <w:rPr>
          <w:rFonts w:eastAsia="Times New Roman"/>
        </w:rPr>
      </w:pPr>
    </w:p>
    <w:p w:rsidR="00D668B1" w:rsidRDefault="00D668B1" w:rsidP="00D668B1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noProof/>
        </w:rPr>
      </w:pPr>
    </w:p>
    <w:p w:rsidR="005134A6" w:rsidRPr="005134A6" w:rsidRDefault="005134A6" w:rsidP="005134A6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34A6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5134A6" w:rsidRPr="005134A6" w:rsidRDefault="005134A6" w:rsidP="005134A6">
      <w:pPr>
        <w:pStyle w:val="a3"/>
        <w:numPr>
          <w:ilvl w:val="1"/>
          <w:numId w:val="1"/>
        </w:numPr>
        <w:tabs>
          <w:tab w:val="clear" w:pos="720"/>
          <w:tab w:val="num" w:pos="0"/>
          <w:tab w:val="left" w:pos="426"/>
        </w:tabs>
        <w:spacing w:before="0" w:beforeAutospacing="0" w:after="0" w:afterAutospacing="0" w:line="276" w:lineRule="auto"/>
        <w:ind w:left="0" w:right="-5" w:firstLine="0"/>
        <w:jc w:val="both"/>
      </w:pPr>
      <w:r w:rsidRPr="005134A6">
        <w:t xml:space="preserve">Настоящее Положение разработано в соответствии </w:t>
      </w:r>
      <w:proofErr w:type="gramStart"/>
      <w:r w:rsidRPr="005134A6">
        <w:t>с</w:t>
      </w:r>
      <w:proofErr w:type="gramEnd"/>
      <w:r w:rsidRPr="005134A6">
        <w:t>:</w:t>
      </w:r>
    </w:p>
    <w:p w:rsidR="005134A6" w:rsidRPr="005134A6" w:rsidRDefault="005134A6" w:rsidP="005134A6">
      <w:pPr>
        <w:pStyle w:val="a3"/>
        <w:tabs>
          <w:tab w:val="left" w:pos="0"/>
          <w:tab w:val="left" w:pos="426"/>
        </w:tabs>
        <w:spacing w:before="0" w:beforeAutospacing="0" w:after="0" w:afterAutospacing="0" w:line="276" w:lineRule="auto"/>
        <w:ind w:right="-5"/>
        <w:jc w:val="both"/>
      </w:pPr>
      <w:r w:rsidRPr="005134A6">
        <w:t>- Федеральным законом «Об образовании  в Российской Федерации» №273-ФЗ от 29.12.2012;</w:t>
      </w:r>
    </w:p>
    <w:p w:rsidR="005134A6" w:rsidRPr="005134A6" w:rsidRDefault="005134A6" w:rsidP="005134A6">
      <w:pPr>
        <w:pStyle w:val="a5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 Приказом МО РФ от 17 октября 2013 г. N 1155 г. Москва "Об утверждении федерального государственного образовательного стандарта дошкольного образования";</w:t>
      </w:r>
    </w:p>
    <w:p w:rsidR="005134A6" w:rsidRPr="005134A6" w:rsidRDefault="005134A6" w:rsidP="005134A6">
      <w:pPr>
        <w:tabs>
          <w:tab w:val="left" w:pos="426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№ 26 от 15.05.2013 г.</w:t>
      </w:r>
    </w:p>
    <w:p w:rsidR="005134A6" w:rsidRPr="005134A6" w:rsidRDefault="005134A6" w:rsidP="005134A6">
      <w:pPr>
        <w:tabs>
          <w:tab w:val="left" w:pos="426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 дошкольных образовательных организаций;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- Приказом МО РФ от 30 августа </w:t>
      </w:r>
      <w:smartTag w:uri="urn:schemas-microsoft-com:office:smarttags" w:element="metricconverter">
        <w:smartTagPr>
          <w:attr w:name="ProductID" w:val="2013 г"/>
        </w:smartTagPr>
        <w:r w:rsidRPr="005134A6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5134A6">
        <w:rPr>
          <w:rFonts w:ascii="Times New Roman" w:hAnsi="Times New Roman" w:cs="Times New Roman"/>
          <w:sz w:val="24"/>
          <w:szCs w:val="24"/>
        </w:rPr>
        <w:t>. N 1014 "Об утверждении Порядка организации и осуществления образовательной  деятельности по основным общеобразовательным программам - образовательным программам дошкольного образования";</w:t>
      </w:r>
    </w:p>
    <w:p w:rsidR="005134A6" w:rsidRPr="005134A6" w:rsidRDefault="005134A6" w:rsidP="005134A6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5134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134A6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Федерации (от 24 июля 1998г.</w:t>
      </w:r>
      <w:proofErr w:type="gramEnd"/>
      <w:r w:rsidRPr="005134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34A6">
        <w:rPr>
          <w:rFonts w:ascii="Times New Roman" w:hAnsi="Times New Roman" w:cs="Times New Roman"/>
          <w:sz w:val="24"/>
          <w:szCs w:val="24"/>
        </w:rPr>
        <w:t xml:space="preserve">N 124-ФЗ., </w:t>
      </w:r>
      <w:r w:rsidRPr="005134A6">
        <w:rPr>
          <w:rStyle w:val="blk"/>
          <w:rFonts w:ascii="Times New Roman" w:hAnsi="Times New Roman" w:cs="Times New Roman"/>
          <w:sz w:val="24"/>
          <w:szCs w:val="24"/>
        </w:rPr>
        <w:t xml:space="preserve">в ред. Федеральных законов </w:t>
      </w:r>
      <w:r w:rsidRPr="005134A6">
        <w:rPr>
          <w:rFonts w:ascii="Times New Roman" w:hAnsi="Times New Roman" w:cs="Times New Roman"/>
          <w:sz w:val="24"/>
          <w:szCs w:val="24"/>
        </w:rPr>
        <w:t>от 02.07.2013 N 185-ФЗ)</w:t>
      </w:r>
      <w:proofErr w:type="gramEnd"/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134A6">
        <w:rPr>
          <w:rFonts w:ascii="Times New Roman" w:hAnsi="Times New Roman" w:cs="Times New Roman"/>
          <w:sz w:val="24"/>
          <w:szCs w:val="24"/>
        </w:rPr>
        <w:t xml:space="preserve">Уставом  </w:t>
      </w:r>
      <w:r w:rsidRPr="005134A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Муниципальное </w:t>
      </w:r>
      <w:r w:rsidR="00420FE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казен</w:t>
      </w:r>
      <w:r w:rsidRPr="005134A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ное дошкольное образовательное учреждение «Детский сад комбинированного вида № </w:t>
      </w:r>
      <w:r w:rsidR="00420FE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 w:rsidRPr="005134A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420FEA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Белочка</w:t>
      </w:r>
      <w:r w:rsidRPr="005134A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»</w:t>
      </w:r>
    </w:p>
    <w:p w:rsidR="005134A6" w:rsidRPr="005134A6" w:rsidRDefault="005134A6" w:rsidP="005134A6">
      <w:pPr>
        <w:pStyle w:val="a6"/>
        <w:numPr>
          <w:ilvl w:val="1"/>
          <w:numId w:val="1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34A6">
        <w:rPr>
          <w:sz w:val="24"/>
          <w:szCs w:val="24"/>
        </w:rPr>
        <w:t xml:space="preserve">  Настоящее положение определяет порядок организации деятельности группы компенсирующей направленности для детей с нарушениями речи (далее логопедическая группа) </w:t>
      </w:r>
      <w:r w:rsidRPr="005134A6">
        <w:rPr>
          <w:rFonts w:eastAsia="Arial Unicode MS"/>
          <w:color w:val="000000"/>
          <w:sz w:val="24"/>
          <w:szCs w:val="24"/>
          <w:lang w:bidi="ru-RU"/>
        </w:rPr>
        <w:t xml:space="preserve">Муниципального </w:t>
      </w:r>
      <w:r w:rsidR="00420FEA">
        <w:rPr>
          <w:rFonts w:eastAsia="Arial Unicode MS"/>
          <w:color w:val="000000"/>
          <w:sz w:val="24"/>
          <w:szCs w:val="24"/>
          <w:lang w:bidi="ru-RU"/>
        </w:rPr>
        <w:t>казен</w:t>
      </w:r>
      <w:r w:rsidRPr="005134A6">
        <w:rPr>
          <w:rFonts w:eastAsia="Arial Unicode MS"/>
          <w:color w:val="000000"/>
          <w:sz w:val="24"/>
          <w:szCs w:val="24"/>
          <w:lang w:bidi="ru-RU"/>
        </w:rPr>
        <w:t xml:space="preserve">ного дошкольного образовательного учреждения «Детский сад комбинированного вида № </w:t>
      </w:r>
      <w:r w:rsidR="00420FEA">
        <w:rPr>
          <w:rFonts w:eastAsia="Arial Unicode MS"/>
          <w:color w:val="000000"/>
          <w:sz w:val="24"/>
          <w:szCs w:val="24"/>
          <w:lang w:bidi="ru-RU"/>
        </w:rPr>
        <w:t>2</w:t>
      </w:r>
      <w:r w:rsidRPr="005134A6">
        <w:rPr>
          <w:rFonts w:eastAsia="Arial Unicode MS"/>
          <w:color w:val="000000"/>
          <w:sz w:val="24"/>
          <w:szCs w:val="24"/>
          <w:lang w:bidi="ru-RU"/>
        </w:rPr>
        <w:t>2 «</w:t>
      </w:r>
      <w:r w:rsidR="00420FEA">
        <w:rPr>
          <w:sz w:val="24"/>
        </w:rPr>
        <w:t>Белочка</w:t>
      </w:r>
      <w:r w:rsidRPr="005134A6">
        <w:rPr>
          <w:rFonts w:eastAsia="Arial Unicode MS"/>
          <w:color w:val="000000"/>
          <w:sz w:val="24"/>
          <w:szCs w:val="24"/>
          <w:lang w:bidi="ru-RU"/>
        </w:rPr>
        <w:t xml:space="preserve">» </w:t>
      </w:r>
      <w:r w:rsidRPr="005134A6">
        <w:rPr>
          <w:sz w:val="24"/>
          <w:szCs w:val="24"/>
        </w:rPr>
        <w:t>(далее – Детский сад).</w:t>
      </w:r>
    </w:p>
    <w:p w:rsidR="005134A6" w:rsidRPr="005134A6" w:rsidRDefault="005134A6" w:rsidP="005134A6">
      <w:pPr>
        <w:pStyle w:val="a6"/>
        <w:numPr>
          <w:ilvl w:val="1"/>
          <w:numId w:val="1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34A6">
        <w:rPr>
          <w:sz w:val="24"/>
          <w:szCs w:val="24"/>
        </w:rPr>
        <w:t xml:space="preserve">  Логопедическая группа Детского сада последовательно осуществляет реализацию адаптированной образовательной программы дошкольного образования для детей с нарушениями речи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5134A6" w:rsidRPr="005134A6" w:rsidRDefault="005134A6" w:rsidP="005134A6">
      <w:pPr>
        <w:pStyle w:val="a6"/>
        <w:numPr>
          <w:ilvl w:val="1"/>
          <w:numId w:val="1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34A6">
        <w:rPr>
          <w:sz w:val="24"/>
          <w:szCs w:val="24"/>
        </w:rPr>
        <w:t xml:space="preserve"> Открытие,  дальнейшее функционирование и закрытие логопедических групп  в Детском саду осуществляется по заключению районной </w:t>
      </w:r>
      <w:proofErr w:type="spellStart"/>
      <w:r w:rsidRPr="005134A6">
        <w:rPr>
          <w:sz w:val="24"/>
          <w:szCs w:val="24"/>
        </w:rPr>
        <w:t>психолого-медико-педагогической</w:t>
      </w:r>
      <w:proofErr w:type="spellEnd"/>
      <w:r w:rsidRPr="005134A6">
        <w:rPr>
          <w:sz w:val="24"/>
          <w:szCs w:val="24"/>
        </w:rPr>
        <w:t xml:space="preserve"> комиссии (далее – ПМПК) на основании </w:t>
      </w:r>
      <w:proofErr w:type="gramStart"/>
      <w:r w:rsidRPr="005134A6">
        <w:rPr>
          <w:sz w:val="24"/>
          <w:szCs w:val="24"/>
        </w:rPr>
        <w:t xml:space="preserve">приказа начальника </w:t>
      </w:r>
      <w:r w:rsidRPr="005134A6">
        <w:rPr>
          <w:bCs/>
          <w:sz w:val="24"/>
          <w:szCs w:val="24"/>
        </w:rPr>
        <w:t>Управления</w:t>
      </w:r>
      <w:r w:rsidRPr="005134A6">
        <w:rPr>
          <w:sz w:val="24"/>
          <w:szCs w:val="24"/>
        </w:rPr>
        <w:t xml:space="preserve"> </w:t>
      </w:r>
      <w:r w:rsidRPr="005134A6">
        <w:rPr>
          <w:bCs/>
          <w:sz w:val="24"/>
          <w:szCs w:val="24"/>
        </w:rPr>
        <w:t>образования</w:t>
      </w:r>
      <w:r w:rsidRPr="005134A6">
        <w:rPr>
          <w:sz w:val="24"/>
          <w:szCs w:val="24"/>
        </w:rPr>
        <w:t xml:space="preserve"> администрации</w:t>
      </w:r>
      <w:proofErr w:type="gramEnd"/>
      <w:r w:rsidRPr="005134A6">
        <w:rPr>
          <w:sz w:val="24"/>
          <w:szCs w:val="24"/>
        </w:rPr>
        <w:t xml:space="preserve"> </w:t>
      </w:r>
      <w:r w:rsidRPr="005134A6">
        <w:rPr>
          <w:bCs/>
          <w:sz w:val="24"/>
          <w:szCs w:val="24"/>
        </w:rPr>
        <w:t xml:space="preserve">РГО. </w:t>
      </w:r>
    </w:p>
    <w:p w:rsidR="005134A6" w:rsidRPr="005134A6" w:rsidRDefault="005134A6" w:rsidP="005134A6">
      <w:pPr>
        <w:tabs>
          <w:tab w:val="num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34A6" w:rsidRPr="005134A6" w:rsidRDefault="005134A6" w:rsidP="005134A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A6">
        <w:rPr>
          <w:rFonts w:ascii="Times New Roman" w:hAnsi="Times New Roman" w:cs="Times New Roman"/>
          <w:b/>
          <w:sz w:val="24"/>
          <w:szCs w:val="24"/>
        </w:rPr>
        <w:t>Цель и основные задачи логопедической группы</w:t>
      </w:r>
    </w:p>
    <w:p w:rsidR="005134A6" w:rsidRPr="005134A6" w:rsidRDefault="005134A6" w:rsidP="005134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4A6" w:rsidRPr="005134A6" w:rsidRDefault="005134A6" w:rsidP="005134A6">
      <w:pPr>
        <w:pStyle w:val="a6"/>
        <w:numPr>
          <w:ilvl w:val="1"/>
          <w:numId w:val="1"/>
        </w:numPr>
        <w:tabs>
          <w:tab w:val="clear" w:pos="720"/>
          <w:tab w:val="num" w:pos="284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5134A6">
        <w:rPr>
          <w:sz w:val="24"/>
          <w:szCs w:val="24"/>
        </w:rPr>
        <w:t xml:space="preserve">  Цель организации логопедической группы в Детском саду  – создание целостной системы, обеспечивающей оптимальные педагогические условия для коррекции нарушений в развитии речи детей (первичного характера), в освоении ими дошкольных образовательных программ и подготовка детей к успешному обучению в общеобразовательной школе.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2.2. Основные задачи логопедической группы в </w:t>
      </w:r>
      <w:r w:rsidRPr="005134A6">
        <w:rPr>
          <w:rFonts w:ascii="Times New Roman" w:hAnsi="Times New Roman"/>
          <w:sz w:val="24"/>
          <w:szCs w:val="24"/>
        </w:rPr>
        <w:t>Детском саду</w:t>
      </w:r>
      <w:r w:rsidRPr="005134A6">
        <w:rPr>
          <w:rFonts w:ascii="Times New Roman" w:hAnsi="Times New Roman"/>
          <w:sz w:val="24"/>
          <w:szCs w:val="24"/>
          <w:lang w:eastAsia="ru-RU"/>
        </w:rPr>
        <w:t>: 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– коррекция нарушений устной речи детей: формирование правильного произношения, развитие лексических и грамматических средств языка, навыков связной речи;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– своевременное предупреждение возникновения нарушений чтения и письма;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– коррекция недостатков эмоционально-личностного и социального развития;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– активизация познавательной деятельности детей;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lastRenderedPageBreak/>
        <w:t>–пропаганда логопедических знаний среди педагогов, родителей (законных представителей).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134A6" w:rsidRPr="005134A6" w:rsidRDefault="005134A6" w:rsidP="00513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A6">
        <w:rPr>
          <w:rFonts w:ascii="Times New Roman" w:hAnsi="Times New Roman" w:cs="Times New Roman"/>
          <w:b/>
          <w:sz w:val="24"/>
          <w:szCs w:val="24"/>
        </w:rPr>
        <w:t>3. Порядок приема в логопедическую группу</w:t>
      </w:r>
    </w:p>
    <w:p w:rsidR="005134A6" w:rsidRPr="005134A6" w:rsidRDefault="005134A6" w:rsidP="005134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 xml:space="preserve">3.1. В логопедическую группу Детского сада зачисляются воспитанники, имеющие согласно протоколу территориальной комиссии ПМПК следующие логопедическое заключение: 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общее недоразвитие речи разных уровней (ОНР);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фонетико-фонематическое недоразвитие (ФФН);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фонетическое недоразвитие (ФН);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</w:rPr>
        <w:t xml:space="preserve">3.2. </w:t>
      </w:r>
      <w:r w:rsidRPr="005134A6">
        <w:rPr>
          <w:rFonts w:ascii="Times New Roman" w:hAnsi="Times New Roman"/>
          <w:sz w:val="24"/>
          <w:szCs w:val="24"/>
          <w:lang w:eastAsia="ru-RU"/>
        </w:rPr>
        <w:t>Зачисление в логопедическую группу</w:t>
      </w:r>
      <w:r w:rsidRPr="005134A6">
        <w:rPr>
          <w:rFonts w:ascii="Times New Roman" w:hAnsi="Times New Roman"/>
          <w:sz w:val="24"/>
          <w:szCs w:val="24"/>
        </w:rPr>
        <w:t xml:space="preserve"> 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 xml:space="preserve"> проводится с согласия родителей (законных представителей) на основании заключения полученного по результатам обследования ПМПК и рекомендаций о профиле соответствующего обучения.  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 xml:space="preserve">3.3. В логопедическую группу Детского сада зачисляются, как правило, дети одного возраста и уровня речевого развития. </w:t>
      </w:r>
    </w:p>
    <w:p w:rsidR="005134A6" w:rsidRPr="005134A6" w:rsidRDefault="005134A6" w:rsidP="005134A6">
      <w:pPr>
        <w:pStyle w:val="a8"/>
        <w:tabs>
          <w:tab w:val="left" w:pos="426"/>
        </w:tabs>
        <w:spacing w:line="276" w:lineRule="auto"/>
        <w:ind w:left="0" w:firstLine="0"/>
        <w:rPr>
          <w:lang w:val="ru-RU"/>
        </w:rPr>
      </w:pPr>
      <w:r w:rsidRPr="005134A6">
        <w:rPr>
          <w:lang w:val="ru-RU"/>
        </w:rPr>
        <w:t>3.4. Длительность  пребывания ребенка в логопедической группе Детского сада устанавливается ПМПК и зависит от структуры речевого дефекта.</w:t>
      </w:r>
    </w:p>
    <w:p w:rsidR="005134A6" w:rsidRPr="005134A6" w:rsidRDefault="005134A6" w:rsidP="005134A6">
      <w:pPr>
        <w:pStyle w:val="a8"/>
        <w:spacing w:line="276" w:lineRule="auto"/>
        <w:ind w:left="0" w:firstLine="0"/>
        <w:rPr>
          <w:lang w:val="ru-RU"/>
        </w:rPr>
      </w:pPr>
      <w:r w:rsidRPr="005134A6">
        <w:rPr>
          <w:lang w:val="ru-RU"/>
        </w:rPr>
        <w:t>3.5. Для определения ребенка в логопедическую группу Детского сада представляются следующие документы:</w:t>
      </w:r>
    </w:p>
    <w:p w:rsidR="005134A6" w:rsidRPr="005134A6" w:rsidRDefault="005134A6" w:rsidP="005134A6">
      <w:pPr>
        <w:pStyle w:val="a6"/>
        <w:spacing w:line="276" w:lineRule="auto"/>
        <w:jc w:val="both"/>
        <w:rPr>
          <w:sz w:val="24"/>
          <w:szCs w:val="24"/>
        </w:rPr>
      </w:pPr>
      <w:r w:rsidRPr="005134A6">
        <w:rPr>
          <w:sz w:val="24"/>
          <w:szCs w:val="24"/>
        </w:rPr>
        <w:t>- путевка на данного ребенка (если ребенок поступает в Детский сад из другого учреждения);</w:t>
      </w:r>
    </w:p>
    <w:p w:rsidR="005134A6" w:rsidRPr="005134A6" w:rsidRDefault="005134A6" w:rsidP="005134A6">
      <w:pPr>
        <w:pStyle w:val="a6"/>
        <w:numPr>
          <w:ilvl w:val="0"/>
          <w:numId w:val="2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5134A6">
        <w:rPr>
          <w:sz w:val="24"/>
          <w:szCs w:val="24"/>
        </w:rPr>
        <w:t>протокол ПМПК с логопедическим заключением и указанием необходимого срока пребывания ребенка в логопедической группе.</w:t>
      </w:r>
    </w:p>
    <w:p w:rsidR="005134A6" w:rsidRPr="005134A6" w:rsidRDefault="005134A6" w:rsidP="005134A6">
      <w:pPr>
        <w:pStyle w:val="a5"/>
        <w:tabs>
          <w:tab w:val="left" w:pos="765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3.6. Приему в логопедическую группу  Детского сада не подлежат дети, имеющие:</w:t>
      </w:r>
    </w:p>
    <w:p w:rsidR="005134A6" w:rsidRPr="005134A6" w:rsidRDefault="005134A6" w:rsidP="005134A6">
      <w:pPr>
        <w:pStyle w:val="a5"/>
        <w:tabs>
          <w:tab w:val="left" w:pos="765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 xml:space="preserve">- недоразвитие речи, обусловленное умственной отсталостью; </w:t>
      </w:r>
    </w:p>
    <w:p w:rsidR="005134A6" w:rsidRPr="005134A6" w:rsidRDefault="005134A6" w:rsidP="005134A6">
      <w:pPr>
        <w:pStyle w:val="a5"/>
        <w:tabs>
          <w:tab w:val="left" w:pos="7655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деменции органического, шизофренического и эпилептического генеза;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грубые нарушения зрения, слуха, двигательной сферы;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нарушения общения в форме раннего детского аутизма;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заболевания, которые являются противопоказаниями для зачисления в дошкольные учреждения общего типа.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134A6" w:rsidRPr="005134A6" w:rsidRDefault="005134A6" w:rsidP="005134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A6">
        <w:rPr>
          <w:rFonts w:ascii="Times New Roman" w:hAnsi="Times New Roman" w:cs="Times New Roman"/>
          <w:b/>
          <w:sz w:val="24"/>
          <w:szCs w:val="24"/>
        </w:rPr>
        <w:t>4. Порядок работы логопедической группы</w:t>
      </w:r>
    </w:p>
    <w:p w:rsidR="005134A6" w:rsidRPr="005134A6" w:rsidRDefault="005134A6" w:rsidP="005134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 xml:space="preserve">4.1. В логопедической группе Детского сада созданы  специальные  условия  для   получения дошкольного   образования   детьми   с   нарушениями речи.  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 xml:space="preserve">     Помещение спальни логопедической группы в период бодрствования детей   используется для организации коррекционно-образовательной деятельности по освоению адаптированной образовательной программы дошкольного образования детьми, имеющих нарушения речи. 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 xml:space="preserve">     Логопедическая группа оснащена необходимым оборудованием, учебно-наглядными пособиями с учетом специфики коррекционной работы.</w:t>
      </w:r>
    </w:p>
    <w:p w:rsidR="005134A6" w:rsidRPr="005134A6" w:rsidRDefault="005134A6" w:rsidP="005134A6">
      <w:pPr>
        <w:pStyle w:val="a6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5134A6">
        <w:rPr>
          <w:sz w:val="24"/>
          <w:szCs w:val="24"/>
        </w:rPr>
        <w:t>4.2. Логопедическая группа функционирует 5 дней в неделю с 10,5 – часовым пребыванием детей.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4.3. В Детском саду наполняемость групп устанавливается в зависимости от категории детей и их возраста и составляет соответственно: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lastRenderedPageBreak/>
        <w:t>- для детей с тяжелыми нарушениями речи – 6 и 10 детей;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для детей с фонетико-фонематическими нарушениями речи в возрасте старше 3 лет - 12 детей.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4.4. В первые две недели пребывания детей в группе проводится логопедическое обследование их речи. Выявляется наличие у детей фразовой речи, обращается внимание на понимание речи, на правильность лексико-грамматического анализа, готовность к звуковому анализу и синтезу слов, на фонетическое оформление, </w:t>
      </w:r>
      <w:proofErr w:type="spellStart"/>
      <w:r w:rsidRPr="005134A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134A6">
        <w:rPr>
          <w:rFonts w:ascii="Times New Roman" w:hAnsi="Times New Roman" w:cs="Times New Roman"/>
          <w:sz w:val="24"/>
          <w:szCs w:val="24"/>
        </w:rPr>
        <w:t xml:space="preserve"> слоговой структуры, строение и сохранность артикуляционного аппарата. Заполняется речевая карта, где приводятся примеры образцов детской речи с лексическими, грамматическими и фонетическими ошибками.</w:t>
      </w:r>
    </w:p>
    <w:p w:rsidR="005134A6" w:rsidRPr="005134A6" w:rsidRDefault="005134A6" w:rsidP="005134A6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</w:pPr>
      <w:r w:rsidRPr="005134A6">
        <w:t>4.5. Содержание образования в логопедической группе для детей с ОНР определяется программой Т.Б. Филичевой, Г.В. Чиркиной «Программа логопедической работы по преодолению общего недоразвития речи у детей», а также авторской методикой  Ткаченко Т.А. «Комплексная система коррекции общего недоразвития речи у дошкольников», рекомендованной МО РФ.</w:t>
      </w:r>
    </w:p>
    <w:p w:rsidR="005134A6" w:rsidRPr="005134A6" w:rsidRDefault="005134A6" w:rsidP="005134A6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</w:pPr>
      <w:r w:rsidRPr="005134A6">
        <w:t xml:space="preserve">     Содержание образования в логопедической группе  для детей с ФФН определяется программой Т.Б. Филичевой, Г.В. Чиркиной «Программа логопедической работы по преодолению фонетико-фонематического  недоразвития речи у детей», а также индивидуальными коррекционными программами, составленными на каждого ребенка.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4.6. Основной формой организации  коррекционной работы являются проведение групповых и индивидуальных  коррекционных  занятий.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     В подгруппы объединяются дети по сходному виду нарушения        звукопроизношения на этапе автоматизации и дифференциации звуков.  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     Периодичность индивидуально-подгрупповых занятий определяется тяжестью нарушения речевого развития детей.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4.7. Организация образовательного процесса в логопедических группах регламентируется расписанием занятий, перспективными тематическими планами, режимом дня.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4.8. Продолжительность групповой непрерывной коррекционно-развивающей деятельности  составляет: </w:t>
      </w:r>
    </w:p>
    <w:p w:rsidR="005134A6" w:rsidRPr="005134A6" w:rsidRDefault="005134A6" w:rsidP="005134A6">
      <w:pPr>
        <w:pStyle w:val="a5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в старшей группе – не более 25 минут;</w:t>
      </w:r>
    </w:p>
    <w:p w:rsidR="005134A6" w:rsidRPr="005134A6" w:rsidRDefault="005134A6" w:rsidP="005134A6">
      <w:pPr>
        <w:pStyle w:val="a5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134A6">
        <w:rPr>
          <w:rFonts w:ascii="Times New Roman" w:hAnsi="Times New Roman"/>
          <w:sz w:val="24"/>
          <w:szCs w:val="24"/>
        </w:rPr>
        <w:t>- в подготовительной к школе группе –  не более 30 минут.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4.9. Продолжительность индивидуальной и индивидуально-подгрупповой  непрерывной деятельности составляет не более 20 минут</w:t>
      </w:r>
      <w:r w:rsidRPr="005134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4.10.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 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4.11. Ежедневно,  воспитателями проводится работа с детьми по закреплению полученных знаний во время логопедических занятий, рекомендованная учителем-логопедом</w:t>
      </w:r>
      <w:r w:rsidRPr="005134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4.12. Выпуск детей из логопедической группы осуществляется после окончания срока коррекционно-развивающего обучения.</w:t>
      </w:r>
    </w:p>
    <w:p w:rsidR="005134A6" w:rsidRPr="005134A6" w:rsidRDefault="005134A6" w:rsidP="005134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 4.13. В случаях необходимости уточнения диагноза или продления срока коррекционно-развивающего обучения дети с нарушениями речи, с согласия родителей (законных </w:t>
      </w:r>
      <w:r w:rsidRPr="005134A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представителей), направляются учителем-логопедом в соответствующее лечебно-профилактическое учреждение для обследования врачами-специалистами (невропатологом, психиатром, отоларингологом, офтальмологом и др.) или в территориальную </w:t>
      </w:r>
      <w:proofErr w:type="spellStart"/>
      <w:r w:rsidRPr="005134A6">
        <w:rPr>
          <w:rFonts w:ascii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 w:rsidRPr="005134A6">
        <w:rPr>
          <w:rFonts w:ascii="Times New Roman" w:hAnsi="Times New Roman" w:cs="Times New Roman"/>
          <w:sz w:val="24"/>
          <w:szCs w:val="24"/>
        </w:rPr>
        <w:t xml:space="preserve"> комиссию.</w:t>
      </w:r>
    </w:p>
    <w:p w:rsidR="005134A6" w:rsidRPr="005134A6" w:rsidRDefault="005134A6" w:rsidP="005134A6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34A6">
        <w:rPr>
          <w:rFonts w:ascii="Times New Roman" w:hAnsi="Times New Roman" w:cs="Times New Roman"/>
          <w:b/>
          <w:sz w:val="24"/>
          <w:szCs w:val="24"/>
        </w:rPr>
        <w:t>5. Руководство логопедической группой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5.1.Непосредственное руководство логопедической группой осуществляется администрацией </w:t>
      </w:r>
      <w:r w:rsidRPr="005134A6">
        <w:rPr>
          <w:rFonts w:ascii="Times New Roman" w:hAnsi="Times New Roman"/>
          <w:sz w:val="24"/>
          <w:szCs w:val="24"/>
        </w:rPr>
        <w:t>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>.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5.2. Заведующий </w:t>
      </w:r>
      <w:r w:rsidRPr="005134A6">
        <w:rPr>
          <w:rFonts w:ascii="Times New Roman" w:hAnsi="Times New Roman"/>
          <w:sz w:val="24"/>
          <w:szCs w:val="24"/>
        </w:rPr>
        <w:t>Детским садом</w:t>
      </w:r>
      <w:r w:rsidRPr="005134A6">
        <w:rPr>
          <w:rFonts w:ascii="Times New Roman" w:hAnsi="Times New Roman"/>
          <w:sz w:val="24"/>
          <w:szCs w:val="24"/>
          <w:lang w:eastAsia="ru-RU"/>
        </w:rPr>
        <w:t>: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- обеспечивает создание условий для проведения с детьми коррекционно-педагогической работы;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-подбирает в логопедическую группу воспитателей, имеющих педагогическое образование, первую или высшую квалификационную категорию и опыт работы с детьми старшего дошкольного возраста.</w:t>
      </w:r>
    </w:p>
    <w:p w:rsidR="005134A6" w:rsidRPr="005134A6" w:rsidRDefault="005134A6" w:rsidP="005134A6">
      <w:pPr>
        <w:pStyle w:val="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5.3.Научно-методическое сопровождение, консультативную помощь учителям-логопедам, координацию работы районного методического объединения учителей-логопедов осуществляет районный методист по коррекционной работе. 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5.4. Повышение уровня профессиональной квалификации, обмен опытом логопедической работы осуществляется на районном методическом объединении учителей-логопедов, на курсах повышения квалификации и др.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134A6" w:rsidRPr="005134A6" w:rsidRDefault="005134A6" w:rsidP="005134A6">
      <w:pPr>
        <w:pStyle w:val="1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134A6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5134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134A6">
        <w:rPr>
          <w:rFonts w:ascii="Times New Roman" w:hAnsi="Times New Roman"/>
          <w:b/>
          <w:sz w:val="24"/>
          <w:szCs w:val="24"/>
          <w:lang w:eastAsia="ru-RU"/>
        </w:rPr>
        <w:t>Участники образовательного процесса  логопедической группы</w:t>
      </w:r>
    </w:p>
    <w:p w:rsidR="005134A6" w:rsidRPr="005134A6" w:rsidRDefault="005134A6" w:rsidP="005134A6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6.1. Участниками </w:t>
      </w:r>
      <w:proofErr w:type="spellStart"/>
      <w:r w:rsidRPr="005134A6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134A6">
        <w:rPr>
          <w:rFonts w:ascii="Times New Roman" w:hAnsi="Times New Roman" w:cs="Times New Roman"/>
          <w:sz w:val="24"/>
          <w:szCs w:val="24"/>
        </w:rPr>
        <w:t xml:space="preserve"> - развивающего процесса являются дети, имеющие нарушения речи, их родители (законные представители), педагоги и  специалисты Детского сада.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6.2.   Родители (законные представители):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-имеют право защищать законные права и интересы ребенка;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-принимать участие в деятельности Детского сада в соответствии с его Уставом,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-знакомятся с характером коррекционных методов обучения детей;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-принимают активное участие по преодолению речевых недостатков.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6.3. Учитель-логопед является организатором и координатором коррекционно-развивающей работы: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- обследует речь детей средней, старшей и подготовительной к школе группы </w:t>
      </w:r>
      <w:r w:rsidRPr="005134A6">
        <w:rPr>
          <w:rFonts w:ascii="Times New Roman" w:hAnsi="Times New Roman"/>
          <w:sz w:val="24"/>
          <w:szCs w:val="24"/>
        </w:rPr>
        <w:t>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- проводит регулярные занятия с детьми по исправлению различных нарушений речи, осуществляет в ходе логопедических занятий профилактическую работу по предупреждению нарушений чтения и письма;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- готовит документы для обследования детей в ПМПК с целью определения в специальные группы;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- осуществляет взаимодействие с педагогами по вопросам освоения детьми программы </w:t>
      </w:r>
      <w:r w:rsidRPr="005134A6">
        <w:rPr>
          <w:rFonts w:ascii="Times New Roman" w:hAnsi="Times New Roman"/>
          <w:sz w:val="24"/>
          <w:szCs w:val="24"/>
        </w:rPr>
        <w:t>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 xml:space="preserve">;  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представляет администрации </w:t>
      </w:r>
      <w:r w:rsidRPr="005134A6">
        <w:rPr>
          <w:rFonts w:ascii="Times New Roman" w:hAnsi="Times New Roman"/>
          <w:sz w:val="24"/>
          <w:szCs w:val="24"/>
        </w:rPr>
        <w:t>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 xml:space="preserve"> ежегодный отчет, содержащий сведения о количестве детей с нарушениями речи в дошкольном образовательном учреждении и результатах коррекционно-развивающей работы;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- поддерживает связь с учителями-логопедами дошкольных образовательных учреждений, с учителями-логопедами и учителями начальных классов общеобразовательных учреждений, с педагогами специальных (коррекционных) образовательных учреждений для обучающихся, воспитанников с отклонениями в развитии, с логопедами и врачами-специалистами детских поликлиник и ПМПК;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- информирует педагогический коллектив </w:t>
      </w:r>
      <w:r w:rsidRPr="005134A6">
        <w:rPr>
          <w:rFonts w:ascii="Times New Roman" w:hAnsi="Times New Roman"/>
          <w:sz w:val="24"/>
          <w:szCs w:val="24"/>
        </w:rPr>
        <w:t>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 xml:space="preserve"> о задачах, содержании, работы логопедической группы;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>- ведет разъяснительную и просветительскую работу среди педагогов, родителей (законных представителей) детей, выступая с сообщениями о задачах и специфике логопедической работы по преодолению нарушений речи;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- участвует в работе районного методического объединения учителей-логопедов и методического объединения </w:t>
      </w:r>
      <w:r w:rsidRPr="005134A6">
        <w:rPr>
          <w:rFonts w:ascii="Times New Roman" w:hAnsi="Times New Roman"/>
          <w:sz w:val="24"/>
          <w:szCs w:val="24"/>
        </w:rPr>
        <w:t>Детского сада</w:t>
      </w:r>
      <w:r w:rsidRPr="005134A6">
        <w:rPr>
          <w:rFonts w:ascii="Times New Roman" w:hAnsi="Times New Roman"/>
          <w:sz w:val="24"/>
          <w:szCs w:val="24"/>
          <w:lang w:eastAsia="ru-RU"/>
        </w:rPr>
        <w:t>;</w:t>
      </w:r>
    </w:p>
    <w:p w:rsidR="005134A6" w:rsidRPr="005134A6" w:rsidRDefault="005134A6" w:rsidP="005134A6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- повышает свою профессиональную квалификацию и аттестуется согласно действующим нормативным документам.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6.4.Учитель – логопед ведет документацию: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Список детей логопедической группы с заключением ПМПК.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-Речевая карта на каждого ребенка с индивидуальным планом работы по коррекции выявленных речевых нарушений.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- Тематический годовой план логопедических занятий с детьми.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- Перспективный план организационно – методической и </w:t>
      </w:r>
      <w:proofErr w:type="spellStart"/>
      <w:r w:rsidRPr="005134A6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134A6">
        <w:rPr>
          <w:rFonts w:ascii="Times New Roman" w:hAnsi="Times New Roman" w:cs="Times New Roman"/>
          <w:sz w:val="24"/>
          <w:szCs w:val="24"/>
        </w:rPr>
        <w:t xml:space="preserve"> – развивающей работы учителя – логопеда.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План работы с родителями.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- План по самообразованию учителя – логопеда.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Рабочие планы подгрупповых и индивидуальных занятий.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Индивидуальные тетради воспитанников.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Тетрадь взаимосвязи учителя-логопеда и воспитателей логопедической группы.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Табель учета посещаемости логопедических занятий детьми.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График работы учителя – логопеда, утвержденный заведующим Детским садом.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Циклограмма рабочего времени учителя-логопеда, утвержденная заведующим Детским садом.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 Отчет о результатах проведенной работы за год.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 6.5. Воспитатель логопедической группы: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-закрепляет приобретенные навыки;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-отрабатывает умения по автоматизации звуков, интегрируя логопедические цели, содержание, технологии в повседневную жизнь детей;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lastRenderedPageBreak/>
        <w:t xml:space="preserve">-планирует и организует </w:t>
      </w:r>
      <w:proofErr w:type="spellStart"/>
      <w:r w:rsidRPr="005134A6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5134A6">
        <w:rPr>
          <w:rFonts w:ascii="Times New Roman" w:hAnsi="Times New Roman" w:cs="Times New Roman"/>
          <w:sz w:val="24"/>
          <w:szCs w:val="24"/>
        </w:rPr>
        <w:t xml:space="preserve"> занятия. </w:t>
      </w:r>
    </w:p>
    <w:p w:rsidR="005134A6" w:rsidRPr="005134A6" w:rsidRDefault="005134A6" w:rsidP="005134A6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34A6">
        <w:rPr>
          <w:rFonts w:ascii="Times New Roman" w:hAnsi="Times New Roman"/>
          <w:sz w:val="24"/>
          <w:szCs w:val="24"/>
          <w:lang w:eastAsia="ru-RU"/>
        </w:rPr>
        <w:t xml:space="preserve">     Не рекомендуется менять воспитателей в логопедической группе в течение учебного года. Смена воспитателей приводит к снижению качества коррекционной работы, создает дополнительные трудности в работе учителя – логопеда.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6.6. Музыкальный руководитель: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-развивает основные компоненты звуковой культуры речи, формирует певческое и речевое дыхание, музыкально-ритмические движения;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-участвует в работе по автоматизации звуков, развитию фонематического слуха;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-стимулирует  познавательные процессы через утренники, досуг.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4A6" w:rsidRPr="005134A6" w:rsidRDefault="005134A6" w:rsidP="005134A6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4A6">
        <w:rPr>
          <w:rStyle w:val="a4"/>
          <w:rFonts w:ascii="Times New Roman" w:hAnsi="Times New Roman" w:cs="Times New Roman"/>
          <w:sz w:val="24"/>
          <w:szCs w:val="24"/>
        </w:rPr>
        <w:t>7.  Материально-техническое обеспечение</w:t>
      </w:r>
      <w:r w:rsidRPr="005134A6">
        <w:rPr>
          <w:rFonts w:ascii="Times New Roman" w:hAnsi="Times New Roman" w:cs="Times New Roman"/>
          <w:b/>
          <w:sz w:val="24"/>
          <w:szCs w:val="24"/>
        </w:rPr>
        <w:t xml:space="preserve"> логопедической группы</w:t>
      </w:r>
    </w:p>
    <w:p w:rsidR="005134A6" w:rsidRPr="005134A6" w:rsidRDefault="005134A6" w:rsidP="005134A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7.1. Логопедическая группа размещается в помещении Детского сада.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7.2. Для логопедической группы помещение должно отвечать санитарно-гигиеническим нормам.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7.3. Логопедическая группа обеспечивается специальным оборудованием. 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7.4. Ответственность за оборудование логопедической группы, ее санитарное содержание, ремонт помещения возлагается на администрацию Детского сада.</w:t>
      </w:r>
    </w:p>
    <w:p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     В вопросах, не предусмотренных настоящим Положением, на  логопедические группы для детей  с нарушениями речи распространяется Устав Детского сада.</w:t>
      </w:r>
    </w:p>
    <w:p w:rsidR="005134A6" w:rsidRPr="005134A6" w:rsidRDefault="005134A6" w:rsidP="005134A6">
      <w:pPr>
        <w:rPr>
          <w:rFonts w:ascii="Times New Roman" w:hAnsi="Times New Roman" w:cs="Times New Roman"/>
          <w:color w:val="FF0000"/>
          <w:szCs w:val="28"/>
        </w:rPr>
      </w:pPr>
    </w:p>
    <w:p w:rsidR="005134A6" w:rsidRPr="005134A6" w:rsidRDefault="005134A6" w:rsidP="005134A6">
      <w:pPr>
        <w:rPr>
          <w:rFonts w:ascii="Times New Roman" w:hAnsi="Times New Roman" w:cs="Times New Roman"/>
          <w:color w:val="FF0000"/>
          <w:szCs w:val="28"/>
        </w:rPr>
      </w:pPr>
    </w:p>
    <w:p w:rsidR="00C67B53" w:rsidRPr="005134A6" w:rsidRDefault="00C67B53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C67B53" w:rsidRPr="005134A6" w:rsidSect="00806E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41E9"/>
    <w:multiLevelType w:val="multilevel"/>
    <w:tmpl w:val="9DB80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DF568EA"/>
    <w:multiLevelType w:val="singleLevel"/>
    <w:tmpl w:val="60DA127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F6D13"/>
    <w:rsid w:val="00360418"/>
    <w:rsid w:val="00420FEA"/>
    <w:rsid w:val="005134A6"/>
    <w:rsid w:val="007B5858"/>
    <w:rsid w:val="008F1472"/>
    <w:rsid w:val="00980843"/>
    <w:rsid w:val="00A974C6"/>
    <w:rsid w:val="00B443D1"/>
    <w:rsid w:val="00C67B53"/>
    <w:rsid w:val="00C711DA"/>
    <w:rsid w:val="00D668B1"/>
    <w:rsid w:val="00D756B9"/>
    <w:rsid w:val="00D85CF1"/>
    <w:rsid w:val="00E87C0F"/>
    <w:rsid w:val="00EA57F6"/>
    <w:rsid w:val="00F55D8B"/>
    <w:rsid w:val="00F5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3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5134A6"/>
    <w:rPr>
      <w:b/>
      <w:bCs/>
    </w:rPr>
  </w:style>
  <w:style w:type="paragraph" w:customStyle="1" w:styleId="1">
    <w:name w:val="Без интервала1"/>
    <w:rsid w:val="005134A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5134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lk">
    <w:name w:val="blk"/>
    <w:rsid w:val="005134A6"/>
  </w:style>
  <w:style w:type="paragraph" w:styleId="a6">
    <w:name w:val="Body Text"/>
    <w:basedOn w:val="a"/>
    <w:link w:val="a7"/>
    <w:rsid w:val="005134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5134A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5134A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7B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585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D668B1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D668B1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2035</Words>
  <Characters>11602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13</cp:revision>
  <cp:lastPrinted>2016-06-06T11:16:00Z</cp:lastPrinted>
  <dcterms:created xsi:type="dcterms:W3CDTF">2016-02-02T08:12:00Z</dcterms:created>
  <dcterms:modified xsi:type="dcterms:W3CDTF">2016-06-06T11:50:00Z</dcterms:modified>
</cp:coreProperties>
</file>