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3C" w:rsidRDefault="0064093C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9F2E15" w:rsidRDefault="0016193C" w:rsidP="0016193C">
      <w:pPr>
        <w:shd w:val="clear" w:color="auto" w:fill="FFFFFF"/>
        <w:spacing w:after="0" w:line="312" w:lineRule="atLeast"/>
        <w:jc w:val="center"/>
        <w:textAlignment w:val="baseline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0425" cy="8237974"/>
            <wp:effectExtent l="19050" t="0" r="3175" b="0"/>
            <wp:docPr id="1" name="Рисунок 1" descr="C:\Users\user\Pictures\2016-06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6-06-06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79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40"/>
          <w:szCs w:val="28"/>
        </w:rPr>
        <w:t xml:space="preserve"> </w:t>
      </w:r>
    </w:p>
    <w:p w:rsidR="0016193C" w:rsidRDefault="0016193C" w:rsidP="00B364F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I. Общие положения</w:t>
      </w:r>
    </w:p>
    <w:p w:rsidR="00B364F7" w:rsidRPr="00B364F7" w:rsidRDefault="00B364F7" w:rsidP="00B364F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— это способ фиксирования, накопления и оценки педагогической</w:t>
      </w:r>
    </w:p>
    <w:p w:rsidR="00B364F7" w:rsidRPr="00B364F7" w:rsidRDefault="00B364F7" w:rsidP="00B364F7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деятельности воспитателя, один из современных методов его профессионального развития.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позволяет педагогу более широко и разнообразно презентовать свои достижения, умения и направления деятельности, выходя за рамки специальности, помогает планировать, отслеживать и корректировать образовательную траекторию, становится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доказательством роста его профессионального уровня, является основанием для аттестации педагогического работника. 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color w:val="000000"/>
          <w:sz w:val="24"/>
          <w:szCs w:val="24"/>
        </w:rPr>
        <w:t>Цель</w:t>
      </w:r>
      <w:r w:rsidRPr="00B364F7">
        <w:rPr>
          <w:rFonts w:ascii="Times New Roman" w:hAnsi="Times New Roman" w:cs="Times New Roman"/>
          <w:color w:val="000000"/>
          <w:sz w:val="24"/>
          <w:szCs w:val="24"/>
        </w:rPr>
        <w:t>: систематизация накопленного опыта, определение направления развития педагога, для объективной оценки его профессионального уровня.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должно быть у каждого воспитателя.</w:t>
      </w:r>
    </w:p>
    <w:p w:rsidR="00B364F7" w:rsidRPr="00B364F7" w:rsidRDefault="00B364F7" w:rsidP="00B364F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хранится у воспитателя.</w:t>
      </w:r>
    </w:p>
    <w:p w:rsidR="00B364F7" w:rsidRPr="00B364F7" w:rsidRDefault="00B364F7" w:rsidP="00B364F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должно регулярно обновляться. По выбору воспитателя: возможно ведение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на бумажных или электронных носителях.</w:t>
      </w:r>
    </w:p>
    <w:p w:rsidR="00B364F7" w:rsidRPr="00B364F7" w:rsidRDefault="00B364F7" w:rsidP="00B364F7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>, являясь интеллектуальной собственностью воспитателя, остается документом, с помощью которого можно косвенно оценить профессиональную деятельность воспитателя, поэтому должно предъявляться представителям администрации.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Включая материалы в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, воспитатель  должен знать </w:t>
      </w:r>
      <w:proofErr w:type="gram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профессиональной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ответственности за нарушение авторских прав при использовании чужих материалов.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II. Структура и содержание </w:t>
      </w:r>
      <w:proofErr w:type="spellStart"/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(на правах рекомендаций)</w:t>
      </w:r>
    </w:p>
    <w:p w:rsidR="00B364F7" w:rsidRPr="00B364F7" w:rsidRDefault="00B364F7" w:rsidP="00B364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1. Общие сведения о педагоге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Титульная страница (ФИО педагога, число, месяц и год рождения).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Образование (что и когда окончил, полученная специальность и квалификация по диплому).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Трудовой и педагогический стаж, стаж работы в данном общеобразовательном учреждении.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Повышение квалификации (название структуры, где прослушаны курсы, год, месяц, проблематика курсов).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Копии документов, подтверждающих наличие ученых и почетных званий и степеней.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Наиболее значимые правительственные награды, грамоты, благодарственные письма.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Дипломы различных конкурсов.</w:t>
      </w:r>
    </w:p>
    <w:p w:rsidR="00B364F7" w:rsidRPr="00B364F7" w:rsidRDefault="00B364F7" w:rsidP="00B364F7">
      <w:pPr>
        <w:numPr>
          <w:ilvl w:val="0"/>
          <w:numId w:val="1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Другие документы по усмотрению педагога.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Этот раздел позволяет судить о процессе индивидуального развития педагога.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2. Результаты педагогической деятельности</w:t>
      </w:r>
    </w:p>
    <w:p w:rsidR="00B364F7" w:rsidRPr="00B364F7" w:rsidRDefault="00B364F7" w:rsidP="00B364F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Материалы с результатами </w:t>
      </w:r>
      <w:proofErr w:type="gram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освоения</w:t>
      </w:r>
      <w:proofErr w:type="gram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обучающимися образовательных программ и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у них ключевых компетентностей по занятиям.</w:t>
      </w:r>
    </w:p>
    <w:p w:rsidR="00B364F7" w:rsidRPr="00B364F7" w:rsidRDefault="00B364F7" w:rsidP="00B364F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Сравнительный анализ деятельности педагогического работника за 3 года на основании:</w:t>
      </w:r>
    </w:p>
    <w:p w:rsidR="00B364F7" w:rsidRPr="00B364F7" w:rsidRDefault="00B364F7" w:rsidP="00B364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Мониторинги образовательного процесса;</w:t>
      </w:r>
    </w:p>
    <w:p w:rsidR="00B364F7" w:rsidRPr="00B364F7" w:rsidRDefault="00B364F7" w:rsidP="00B364F7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участия воспитанников в  районных (городских), областных, всероссийских  конкурсах.</w:t>
      </w:r>
    </w:p>
    <w:p w:rsidR="00B364F7" w:rsidRPr="00B364F7" w:rsidRDefault="00B364F7" w:rsidP="00B364F7">
      <w:pPr>
        <w:numPr>
          <w:ilvl w:val="0"/>
          <w:numId w:val="2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Результаты успеваемости в первом классе.</w:t>
      </w:r>
    </w:p>
    <w:p w:rsidR="00B364F7" w:rsidRPr="00B364F7" w:rsidRDefault="00B364F7" w:rsidP="00B364F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3. Научно-методическая деятельность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Материалы, в которых обосновывается выбор педагога в своей практике тех или иных средств педагогической диагностики для оценки образовательных результатов.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Использование в образовательном процессе современных образовательных технологий, в том числе и информационно-коммуникационных, технологий обучения детей с проблемами развития и т.п.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Работа в методическом объединении района, сотрудничество с другими учреждениями.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Участие в профессиональных и творческих педагогических конкурсах.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Организация и проведение семинаров, «круглых столов», мастер-классов, конкурсов, конференций и т.п.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Разработка авторских программ.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Подготовка творческого отчета, доклада, статьи.</w:t>
      </w:r>
    </w:p>
    <w:p w:rsidR="00B364F7" w:rsidRPr="00B364F7" w:rsidRDefault="00B364F7" w:rsidP="00B364F7">
      <w:pPr>
        <w:numPr>
          <w:ilvl w:val="0"/>
          <w:numId w:val="4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Другие документы.</w:t>
      </w:r>
    </w:p>
    <w:p w:rsidR="00B364F7" w:rsidRPr="00B364F7" w:rsidRDefault="00B364F7" w:rsidP="00B364F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Раздел 4. Внеплановая деятельность </w:t>
      </w:r>
    </w:p>
    <w:p w:rsidR="00B364F7" w:rsidRPr="00B364F7" w:rsidRDefault="00B364F7" w:rsidP="00B364F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Творческие работы, проекты.</w:t>
      </w:r>
    </w:p>
    <w:p w:rsidR="00B364F7" w:rsidRPr="00B364F7" w:rsidRDefault="00B364F7" w:rsidP="00B364F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Победители  конкурсов, соревнований.</w:t>
      </w:r>
    </w:p>
    <w:p w:rsidR="00B364F7" w:rsidRPr="00B364F7" w:rsidRDefault="00B364F7" w:rsidP="00B364F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Сценарии  мероприятий, фотографии и видеозаписи  проведенных мероприятий (выставки  рисунков, поделок  и т.п.).</w:t>
      </w:r>
    </w:p>
    <w:p w:rsidR="00B364F7" w:rsidRPr="00B364F7" w:rsidRDefault="00B364F7" w:rsidP="00B364F7">
      <w:pPr>
        <w:numPr>
          <w:ilvl w:val="0"/>
          <w:numId w:val="5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Другие документы.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5. Учебно-материальная база</w:t>
      </w:r>
    </w:p>
    <w:p w:rsidR="00B364F7" w:rsidRPr="00B364F7" w:rsidRDefault="00B364F7" w:rsidP="00B364F7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Методическая литература по тематике.</w:t>
      </w:r>
    </w:p>
    <w:p w:rsidR="00B364F7" w:rsidRPr="00B364F7" w:rsidRDefault="00B364F7" w:rsidP="00B364F7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Список наглядных пособий.</w:t>
      </w:r>
    </w:p>
    <w:p w:rsidR="00B364F7" w:rsidRPr="00B364F7" w:rsidRDefault="00B364F7" w:rsidP="00B364F7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Наличие технических средств обучения (телевизор, </w:t>
      </w:r>
      <w:r w:rsidRPr="00B364F7">
        <w:rPr>
          <w:rFonts w:ascii="Times New Roman" w:hAnsi="Times New Roman" w:cs="Times New Roman"/>
          <w:color w:val="000000"/>
          <w:sz w:val="24"/>
          <w:szCs w:val="24"/>
          <w:lang w:val="en-US"/>
        </w:rPr>
        <w:t>DVD</w:t>
      </w:r>
      <w:r w:rsidRPr="00B364F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364F7" w:rsidRPr="00B364F7" w:rsidRDefault="00B364F7" w:rsidP="00B364F7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Наличие компьютера и компьютерных средств обучения.</w:t>
      </w:r>
    </w:p>
    <w:p w:rsidR="00B364F7" w:rsidRPr="00B364F7" w:rsidRDefault="00B364F7" w:rsidP="00B364F7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Наличие дидактического материала и т.д.</w:t>
      </w:r>
    </w:p>
    <w:p w:rsidR="00B364F7" w:rsidRPr="00B364F7" w:rsidRDefault="00B364F7" w:rsidP="00B364F7">
      <w:pPr>
        <w:numPr>
          <w:ilvl w:val="0"/>
          <w:numId w:val="6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Другие документы по желанию учителя.</w:t>
      </w:r>
    </w:p>
    <w:p w:rsidR="00B364F7" w:rsidRPr="00B364F7" w:rsidRDefault="00B364F7" w:rsidP="00B364F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6. Выполнение функции педагога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(Этот раздел может быть перенесен в социально-педагогический паспорт)</w:t>
      </w:r>
    </w:p>
    <w:p w:rsidR="00B364F7" w:rsidRPr="00B364F7" w:rsidRDefault="00B364F7" w:rsidP="00B364F7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Работа с родителями</w:t>
      </w:r>
    </w:p>
    <w:p w:rsidR="00B364F7" w:rsidRPr="00B364F7" w:rsidRDefault="00B364F7" w:rsidP="00B364F7">
      <w:pPr>
        <w:numPr>
          <w:ilvl w:val="0"/>
          <w:numId w:val="7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Выявление уровня развития детского коллектива.</w:t>
      </w:r>
    </w:p>
    <w:p w:rsid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Раздел 7. Публикации, отзывы</w:t>
      </w:r>
    </w:p>
    <w:p w:rsidR="00B364F7" w:rsidRPr="00B364F7" w:rsidRDefault="00B364F7" w:rsidP="00B364F7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Статьи, напечатанные в профессиональных периодических изданиях, сборниках и т.п.</w:t>
      </w:r>
    </w:p>
    <w:p w:rsidR="00B364F7" w:rsidRPr="00B364F7" w:rsidRDefault="00B364F7" w:rsidP="00B364F7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Тезисы выступлений, доклады на семинарах, заседаниях педагогического совета.</w:t>
      </w:r>
    </w:p>
    <w:p w:rsidR="00B364F7" w:rsidRPr="00B364F7" w:rsidRDefault="00B364F7" w:rsidP="00B364F7">
      <w:pPr>
        <w:numPr>
          <w:ilvl w:val="0"/>
          <w:numId w:val="8"/>
        </w:numPr>
        <w:tabs>
          <w:tab w:val="num" w:pos="72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Отзывы коллег, администрации, возможно, родителей. Представляются в виде текстов заключений, рецензий, резюме, рекомендательных писем.</w:t>
      </w:r>
    </w:p>
    <w:p w:rsidR="00B364F7" w:rsidRPr="00B364F7" w:rsidRDefault="00B364F7" w:rsidP="00B364F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</w:p>
    <w:p w:rsidR="00B364F7" w:rsidRPr="00B364F7" w:rsidRDefault="00B364F7" w:rsidP="00B364F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Деятельность педагога по созданию </w:t>
      </w:r>
      <w:proofErr w:type="spellStart"/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  оформляется в папке-накопителе или в электронном виде. Каждый отдельный материал, включенный в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>, должен датироваться.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Состав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зависит от конкретных задач, которые ставит перед собой педагог.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педагога служит основанием для участия в различных конкурсах, для аттестации на квалификационную категорию, для распределения стимулирующей части оплаты труда.</w:t>
      </w:r>
    </w:p>
    <w:p w:rsidR="00B364F7" w:rsidRPr="00B364F7" w:rsidRDefault="00B364F7" w:rsidP="00B364F7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IV. Защита </w:t>
      </w:r>
      <w:proofErr w:type="spellStart"/>
      <w:r w:rsidRPr="00B364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портфолио</w:t>
      </w:r>
      <w:proofErr w:type="spellEnd"/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Форма аттестационного испытания, в ходе которого аттестуемый педагог  представляет экспертной группе свидетельства своего профессионализма и результатов педагогической деятельности в форме структурированного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. Презентация может проходить в виде выставки учебно-методических материалов, слайд-шоу, доклада, сопровождаемого компьютерным показом с помощью мастера презентаций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и других. Защита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публично на открытом заседаний экспертной группы (с </w:t>
      </w:r>
      <w:proofErr w:type="gram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согласия</w:t>
      </w:r>
      <w:proofErr w:type="gram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аттестуемого – на семинаре, «круглом столе»).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Защита </w:t>
      </w:r>
      <w:proofErr w:type="spellStart"/>
      <w:r w:rsidRPr="00B364F7">
        <w:rPr>
          <w:rFonts w:ascii="Times New Roman" w:hAnsi="Times New Roman" w:cs="Times New Roman"/>
          <w:b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проводится в несколько этапов:</w:t>
      </w:r>
    </w:p>
    <w:p w:rsidR="00B364F7" w:rsidRPr="00B364F7" w:rsidRDefault="00B364F7" w:rsidP="00B364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презентация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364F7" w:rsidRPr="00B364F7" w:rsidRDefault="00B364F7" w:rsidP="00B364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ответы на вопросы по существу представленных документов;</w:t>
      </w:r>
    </w:p>
    <w:p w:rsidR="00B364F7" w:rsidRPr="00B364F7" w:rsidRDefault="00B364F7" w:rsidP="00B364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ознакомление аттестуемого педагога с рецензиями на работу;</w:t>
      </w:r>
    </w:p>
    <w:p w:rsidR="00B364F7" w:rsidRPr="00B364F7" w:rsidRDefault="00B364F7" w:rsidP="00B364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пояснение аттестуемого педагога по замечаниям рецензентов;</w:t>
      </w:r>
    </w:p>
    <w:p w:rsidR="00B364F7" w:rsidRPr="00B364F7" w:rsidRDefault="00B364F7" w:rsidP="00B364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>обсуждение результатов защиты членами экспертной группы;</w:t>
      </w:r>
    </w:p>
    <w:p w:rsidR="00B364F7" w:rsidRPr="00B364F7" w:rsidRDefault="00B364F7" w:rsidP="00B364F7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доведение до </w:t>
      </w:r>
      <w:proofErr w:type="gram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аттестуемого</w:t>
      </w:r>
      <w:proofErr w:type="gram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выводов и рекомендаций экспертной группы.</w:t>
      </w:r>
    </w:p>
    <w:p w:rsidR="00B364F7" w:rsidRPr="00B364F7" w:rsidRDefault="00B364F7" w:rsidP="00B364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Защита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 xml:space="preserve"> (с согласия педагога) может стать формой обобщения опыта педагога  и проводиться аналогично аттестационной защите </w:t>
      </w:r>
      <w:proofErr w:type="spellStart"/>
      <w:r w:rsidRPr="00B364F7">
        <w:rPr>
          <w:rFonts w:ascii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B364F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4093C" w:rsidRPr="0064093C" w:rsidRDefault="0064093C" w:rsidP="00C67B53">
      <w:pPr>
        <w:jc w:val="center"/>
        <w:rPr>
          <w:rFonts w:ascii="Times New Roman" w:hAnsi="Times New Roman" w:cs="Times New Roman"/>
          <w:b/>
          <w:sz w:val="40"/>
          <w:szCs w:val="28"/>
        </w:rPr>
      </w:pPr>
    </w:p>
    <w:sectPr w:rsidR="0064093C" w:rsidRPr="0064093C" w:rsidSect="00E86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B6FD0"/>
    <w:multiLevelType w:val="hybridMultilevel"/>
    <w:tmpl w:val="B406DD6E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DF19ED"/>
    <w:multiLevelType w:val="hybridMultilevel"/>
    <w:tmpl w:val="AE2EB2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EC7495"/>
    <w:multiLevelType w:val="hybridMultilevel"/>
    <w:tmpl w:val="AD26F600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E404CB"/>
    <w:multiLevelType w:val="hybridMultilevel"/>
    <w:tmpl w:val="219481A4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D51A9C"/>
    <w:multiLevelType w:val="hybridMultilevel"/>
    <w:tmpl w:val="2A9603D2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2B0B36"/>
    <w:multiLevelType w:val="hybridMultilevel"/>
    <w:tmpl w:val="B316E428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C200E5"/>
    <w:multiLevelType w:val="hybridMultilevel"/>
    <w:tmpl w:val="F53A3FF8"/>
    <w:lvl w:ilvl="0" w:tplc="459008DC">
      <w:start w:val="1"/>
      <w:numFmt w:val="bullet"/>
      <w:lvlText w:val="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BE3BFE"/>
    <w:multiLevelType w:val="hybridMultilevel"/>
    <w:tmpl w:val="8C92300C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71409D6"/>
    <w:multiLevelType w:val="hybridMultilevel"/>
    <w:tmpl w:val="24AEB4E6"/>
    <w:lvl w:ilvl="0" w:tplc="30209C2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7B53"/>
    <w:rsid w:val="00052960"/>
    <w:rsid w:val="000556B1"/>
    <w:rsid w:val="0016193C"/>
    <w:rsid w:val="001F1333"/>
    <w:rsid w:val="00223878"/>
    <w:rsid w:val="004B273F"/>
    <w:rsid w:val="00567254"/>
    <w:rsid w:val="0064093C"/>
    <w:rsid w:val="0078621B"/>
    <w:rsid w:val="00814847"/>
    <w:rsid w:val="00981049"/>
    <w:rsid w:val="009F2E15"/>
    <w:rsid w:val="00A06E18"/>
    <w:rsid w:val="00A140E0"/>
    <w:rsid w:val="00A65680"/>
    <w:rsid w:val="00A974C6"/>
    <w:rsid w:val="00B2615B"/>
    <w:rsid w:val="00B364F7"/>
    <w:rsid w:val="00C67B53"/>
    <w:rsid w:val="00DA5205"/>
    <w:rsid w:val="00DB4115"/>
    <w:rsid w:val="00E86050"/>
    <w:rsid w:val="00FC0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52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296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9F2E15"/>
    <w:pPr>
      <w:widowControl w:val="0"/>
      <w:autoSpaceDE w:val="0"/>
      <w:autoSpaceDN w:val="0"/>
      <w:adjustRightInd w:val="0"/>
      <w:spacing w:after="0" w:line="254" w:lineRule="exact"/>
      <w:ind w:firstLine="456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9F2E15"/>
    <w:rPr>
      <w:rFonts w:ascii="Microsoft Sans Serif" w:hAnsi="Microsoft Sans Serif" w:cs="Microsoft Sans Serif" w:hint="default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851</Words>
  <Characters>4852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Alen`KIY</dc:creator>
  <cp:keywords/>
  <dc:description/>
  <cp:lastModifiedBy>user</cp:lastModifiedBy>
  <cp:revision>17</cp:revision>
  <cp:lastPrinted>2016-06-06T11:13:00Z</cp:lastPrinted>
  <dcterms:created xsi:type="dcterms:W3CDTF">2016-02-02T08:12:00Z</dcterms:created>
  <dcterms:modified xsi:type="dcterms:W3CDTF">2016-06-06T11:46:00Z</dcterms:modified>
</cp:coreProperties>
</file>