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2F6" w:rsidRPr="00D672F6" w:rsidRDefault="00D672F6" w:rsidP="00D672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672F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«Требования ФГОС </w:t>
      </w:r>
      <w:proofErr w:type="gramStart"/>
      <w:r w:rsidRPr="00D672F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ДО</w:t>
      </w:r>
      <w:proofErr w:type="gramEnd"/>
      <w:r w:rsidRPr="00D672F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к психолого-педагогическим условиям</w:t>
      </w:r>
    </w:p>
    <w:p w:rsidR="00D672F6" w:rsidRPr="00D672F6" w:rsidRDefault="00D672F6" w:rsidP="00D672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672F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реализации ООП </w:t>
      </w:r>
      <w:proofErr w:type="gramStart"/>
      <w:r w:rsidRPr="00D672F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ДО</w:t>
      </w:r>
      <w:proofErr w:type="gramEnd"/>
      <w:r w:rsidRPr="00D672F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».</w:t>
      </w:r>
    </w:p>
    <w:p w:rsidR="00D672F6" w:rsidRPr="00D672F6" w:rsidRDefault="00D672F6" w:rsidP="00D672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2F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ГОСУДАРСТВЕННЫЙ ОБРАЗОВАТЕЛЬНЫЙ СТАНДАРТ ДОШКОЛЬНОГО ОБРАЗОВАНИЯ – это совокупность обязательных требований к дошкольному образованию. Стандарт разработан на основе Конституции РФ и законодательства РФ с учётом Конвенц</w:t>
      </w:r>
      <w:proofErr w:type="gramStart"/>
      <w:r w:rsidRPr="00D672F6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ОО</w:t>
      </w:r>
      <w:proofErr w:type="gramEnd"/>
      <w:r w:rsidRPr="00D672F6">
        <w:rPr>
          <w:rFonts w:ascii="Times New Roman" w:eastAsia="Times New Roman" w:hAnsi="Times New Roman" w:cs="Times New Roman"/>
          <w:sz w:val="28"/>
          <w:szCs w:val="28"/>
          <w:lang w:eastAsia="ru-RU"/>
        </w:rPr>
        <w:t>Н о правах ребёнка. Станда</w:t>
      </w:r>
      <w:proofErr w:type="gramStart"/>
      <w:r w:rsidRPr="00D672F6">
        <w:rPr>
          <w:rFonts w:ascii="Times New Roman" w:eastAsia="Times New Roman" w:hAnsi="Times New Roman" w:cs="Times New Roman"/>
          <w:sz w:val="28"/>
          <w:szCs w:val="28"/>
          <w:lang w:eastAsia="ru-RU"/>
        </w:rPr>
        <w:t>рт вкл</w:t>
      </w:r>
      <w:proofErr w:type="gramEnd"/>
      <w:r w:rsidRPr="00D672F6">
        <w:rPr>
          <w:rFonts w:ascii="Times New Roman" w:eastAsia="Times New Roman" w:hAnsi="Times New Roman" w:cs="Times New Roman"/>
          <w:sz w:val="28"/>
          <w:szCs w:val="28"/>
          <w:lang w:eastAsia="ru-RU"/>
        </w:rPr>
        <w:t>ючает в себя требования к: структуре Программы и ее объему; условиям реализации Программы; результатам освоения Программы.</w:t>
      </w:r>
    </w:p>
    <w:p w:rsidR="00D672F6" w:rsidRPr="00D672F6" w:rsidRDefault="00D672F6" w:rsidP="00D672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2F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условиям реализации основной образовательной программы включают требования к психолого-педагогическим, кадровым, материально-техническим и финансовым условиям реализации программы, а также к развивающей предметно-пространственной среде.</w:t>
      </w:r>
    </w:p>
    <w:p w:rsidR="00D672F6" w:rsidRPr="00D672F6" w:rsidRDefault="00D672F6" w:rsidP="00D672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2F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реализации программы должны обеспечивать полноценное развитие личности детей во всех основных образовательных областях, а именно: в сферах социально-коммуникативного, познавательного, речевого, художественно-эстетического и физического развития личности детей на фоне их эмоционального благополучия и положительного отношения к миру, к себе и к другим людям.</w:t>
      </w:r>
    </w:p>
    <w:p w:rsidR="00D672F6" w:rsidRPr="00D672F6" w:rsidRDefault="00D672F6" w:rsidP="00D672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2F6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требования направлены на создание социальной ситуации развития для участников образовательных отношений, включая создание образовательной среды, которая:</w:t>
      </w:r>
    </w:p>
    <w:p w:rsidR="00D672F6" w:rsidRPr="00D672F6" w:rsidRDefault="00D672F6" w:rsidP="00D672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2F6">
        <w:rPr>
          <w:rFonts w:ascii="Times New Roman" w:eastAsia="Times New Roman" w:hAnsi="Times New Roman" w:cs="Times New Roman"/>
          <w:sz w:val="28"/>
          <w:szCs w:val="28"/>
          <w:lang w:eastAsia="ru-RU"/>
        </w:rPr>
        <w:t>1) гарантирует охрану и укрепление физического и психического здоровья детей;</w:t>
      </w:r>
    </w:p>
    <w:p w:rsidR="00D672F6" w:rsidRPr="00D672F6" w:rsidRDefault="00D672F6" w:rsidP="00D672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2F6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обеспечивает эмоциональное благополучие детей;</w:t>
      </w:r>
    </w:p>
    <w:p w:rsidR="00D672F6" w:rsidRPr="00D672F6" w:rsidRDefault="00D672F6" w:rsidP="00D672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2F6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способствует профессиональному развитию педагогических работников;</w:t>
      </w:r>
    </w:p>
    <w:p w:rsidR="00D672F6" w:rsidRPr="00D672F6" w:rsidRDefault="00D672F6" w:rsidP="00D672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2F6">
        <w:rPr>
          <w:rFonts w:ascii="Times New Roman" w:eastAsia="Times New Roman" w:hAnsi="Times New Roman" w:cs="Times New Roman"/>
          <w:sz w:val="28"/>
          <w:szCs w:val="28"/>
          <w:lang w:eastAsia="ru-RU"/>
        </w:rPr>
        <w:t>4) создает условия для развивающего вариативного дошкольного образования;</w:t>
      </w:r>
    </w:p>
    <w:p w:rsidR="00D672F6" w:rsidRPr="00D672F6" w:rsidRDefault="00D672F6" w:rsidP="00D672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2F6">
        <w:rPr>
          <w:rFonts w:ascii="Times New Roman" w:eastAsia="Times New Roman" w:hAnsi="Times New Roman" w:cs="Times New Roman"/>
          <w:sz w:val="28"/>
          <w:szCs w:val="28"/>
          <w:lang w:eastAsia="ru-RU"/>
        </w:rPr>
        <w:t>5) обеспечивает открытость дошкольного образования;</w:t>
      </w:r>
    </w:p>
    <w:p w:rsidR="00D672F6" w:rsidRPr="00D672F6" w:rsidRDefault="00D672F6" w:rsidP="00D672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2F6">
        <w:rPr>
          <w:rFonts w:ascii="Times New Roman" w:eastAsia="Times New Roman" w:hAnsi="Times New Roman" w:cs="Times New Roman"/>
          <w:sz w:val="28"/>
          <w:szCs w:val="28"/>
          <w:lang w:eastAsia="ru-RU"/>
        </w:rPr>
        <w:t>6) создает условия для участия родителей (законных представителей) в образовательной деятельности.</w:t>
      </w:r>
    </w:p>
    <w:p w:rsidR="00D672F6" w:rsidRPr="00D672F6" w:rsidRDefault="00D672F6" w:rsidP="00D672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2F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психолого-педагогическим условиям реализации основной образовательной программы дошкольного образования.</w:t>
      </w:r>
    </w:p>
    <w:p w:rsidR="00D672F6" w:rsidRPr="00D672F6" w:rsidRDefault="00D672F6" w:rsidP="00D672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2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успешной реализации основной образовательной программы должны быть обеспечены следующие психолого-педагогические условия:</w:t>
      </w:r>
    </w:p>
    <w:p w:rsidR="00D672F6" w:rsidRPr="00D672F6" w:rsidRDefault="00D672F6" w:rsidP="00D672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2F6">
        <w:rPr>
          <w:rFonts w:ascii="Times New Roman" w:eastAsia="Times New Roman" w:hAnsi="Times New Roman" w:cs="Times New Roman"/>
          <w:sz w:val="28"/>
          <w:szCs w:val="28"/>
          <w:lang w:eastAsia="ru-RU"/>
        </w:rPr>
        <w:t>1) 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:rsidR="00D672F6" w:rsidRPr="00D672F6" w:rsidRDefault="00D672F6" w:rsidP="00D672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2F6">
        <w:rPr>
          <w:rFonts w:ascii="Times New Roman" w:eastAsia="Times New Roman" w:hAnsi="Times New Roman" w:cs="Times New Roman"/>
          <w:sz w:val="28"/>
          <w:szCs w:val="28"/>
          <w:lang w:eastAsia="ru-RU"/>
        </w:rPr>
        <w:t>2) использование в образовательной деятельности форм и методов работы с детьми, соответствующих их возрастным и индивидуальным особенностям (</w:t>
      </w:r>
      <w:proofErr w:type="gramStart"/>
      <w:r w:rsidRPr="00D672F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недопустимость</w:t>
      </w:r>
      <w:proofErr w:type="gramEnd"/>
      <w:r w:rsidRPr="00D67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искусственного ускорения, так и искусственного замедления развития детей);</w:t>
      </w:r>
    </w:p>
    <w:p w:rsidR="00D672F6" w:rsidRPr="00D672F6" w:rsidRDefault="00D672F6" w:rsidP="00D672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2F6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</w:t>
      </w:r>
    </w:p>
    <w:p w:rsidR="00D672F6" w:rsidRPr="00D672F6" w:rsidRDefault="00D672F6" w:rsidP="00D672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2F6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D672F6" w:rsidRPr="00D672F6" w:rsidRDefault="00D672F6" w:rsidP="00D672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2F6">
        <w:rPr>
          <w:rFonts w:ascii="Times New Roman" w:eastAsia="Times New Roman" w:hAnsi="Times New Roman" w:cs="Times New Roman"/>
          <w:sz w:val="28"/>
          <w:szCs w:val="28"/>
          <w:lang w:eastAsia="ru-RU"/>
        </w:rPr>
        <w:t>5) поддержка инициативы и самостоятельности детей в специфических для них видах деятельности;</w:t>
      </w:r>
    </w:p>
    <w:p w:rsidR="00D672F6" w:rsidRPr="00D672F6" w:rsidRDefault="00D672F6" w:rsidP="00D672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2F6">
        <w:rPr>
          <w:rFonts w:ascii="Times New Roman" w:eastAsia="Times New Roman" w:hAnsi="Times New Roman" w:cs="Times New Roman"/>
          <w:sz w:val="28"/>
          <w:szCs w:val="28"/>
          <w:lang w:eastAsia="ru-RU"/>
        </w:rPr>
        <w:t>6) возможность выбора детьми материалов, видов активности, участников совместной деятельности и общения;</w:t>
      </w:r>
    </w:p>
    <w:p w:rsidR="00D672F6" w:rsidRPr="00D672F6" w:rsidRDefault="00D672F6" w:rsidP="00D672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2F6">
        <w:rPr>
          <w:rFonts w:ascii="Times New Roman" w:eastAsia="Times New Roman" w:hAnsi="Times New Roman" w:cs="Times New Roman"/>
          <w:sz w:val="28"/>
          <w:szCs w:val="28"/>
          <w:lang w:eastAsia="ru-RU"/>
        </w:rPr>
        <w:t>7) защита детей от всех форм физического и психического насилия; </w:t>
      </w:r>
    </w:p>
    <w:p w:rsidR="00D672F6" w:rsidRPr="00D672F6" w:rsidRDefault="00D672F6" w:rsidP="00D672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2F6">
        <w:rPr>
          <w:rFonts w:ascii="Times New Roman" w:eastAsia="Times New Roman" w:hAnsi="Times New Roman" w:cs="Times New Roman"/>
          <w:sz w:val="28"/>
          <w:szCs w:val="28"/>
          <w:lang w:eastAsia="ru-RU"/>
        </w:rPr>
        <w:t>8) 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деятельность.</w:t>
      </w:r>
    </w:p>
    <w:p w:rsidR="00D672F6" w:rsidRPr="00D672F6" w:rsidRDefault="00D672F6" w:rsidP="00D672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672F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адаптации, оказания ранней коррекционной помощи на основе специальных психолого-педагогических подходов и наиболее подходящих для этих детей языков, методов, способов общения и условий, в максимальной степени способствующих получению дошкольного образования, а также социальному развитию этих детей, в том числе</w:t>
      </w:r>
      <w:proofErr w:type="gramEnd"/>
      <w:r w:rsidRPr="00D67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посредством организации инклюзивного образования детей с ограниченными возможностями здоровья.</w:t>
      </w:r>
    </w:p>
    <w:p w:rsidR="00D672F6" w:rsidRPr="00D672F6" w:rsidRDefault="00D672F6" w:rsidP="00D672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реализации основной образовательной программы может проводиться оценка индивидуального развития детей. Такая оценка производится педагогическим работником в рамках педагогической диагностики (оценки индивидуального развития детей дошкольного возраста, связанной с оценкой </w:t>
      </w:r>
      <w:r w:rsidRPr="00D672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эффективности педагогических действий и лежащей в основе их дальнейшего планирования).</w:t>
      </w:r>
    </w:p>
    <w:p w:rsidR="00D672F6" w:rsidRPr="00D672F6" w:rsidRDefault="00D672F6" w:rsidP="00D672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2F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 w:rsidR="00D672F6" w:rsidRPr="00D672F6" w:rsidRDefault="00D672F6" w:rsidP="00D672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2F6">
        <w:rPr>
          <w:rFonts w:ascii="Times New Roman" w:eastAsia="Times New Roman" w:hAnsi="Times New Roman" w:cs="Times New Roman"/>
          <w:sz w:val="28"/>
          <w:szCs w:val="28"/>
          <w:lang w:eastAsia="ru-RU"/>
        </w:rPr>
        <w:t>1)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D672F6" w:rsidRPr="00D672F6" w:rsidRDefault="00D672F6" w:rsidP="00D672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2F6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оптимизации работы с группой детей.</w:t>
      </w:r>
    </w:p>
    <w:p w:rsidR="00D672F6" w:rsidRPr="00D672F6" w:rsidRDefault="00D672F6" w:rsidP="00D672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необходимости используется психологическая диагностика развития детей (выявление и изучение индивидуально-психологических особенностей детей), </w:t>
      </w:r>
      <w:proofErr w:type="gramStart"/>
      <w:r w:rsidRPr="00D672F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которую</w:t>
      </w:r>
      <w:proofErr w:type="gramEnd"/>
      <w:r w:rsidRPr="00D67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проводят квалифицированные специалисты (педагоги-психологи, психологи).</w:t>
      </w:r>
    </w:p>
    <w:p w:rsidR="00D672F6" w:rsidRPr="00D672F6" w:rsidRDefault="00D672F6" w:rsidP="00D672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2F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ребенка в психологической диагностике допускается только с согласия его родителей (законных представителей).</w:t>
      </w:r>
    </w:p>
    <w:p w:rsidR="00D672F6" w:rsidRPr="00D672F6" w:rsidRDefault="00D672F6" w:rsidP="00D672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2F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D672F6" w:rsidRPr="00D672F6" w:rsidRDefault="00D672F6" w:rsidP="00D672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2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Наполняемость Группы определяется с учетом возраста детей, их состояния здоровья, специфики Программы.</w:t>
      </w:r>
    </w:p>
    <w:p w:rsidR="00D672F6" w:rsidRPr="00D672F6" w:rsidRDefault="00D672F6" w:rsidP="00D672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2F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Условия, необходимые для создания социальной ситуации развития детей, соответствующей специфике дошкольного возраста, предполагают:</w:t>
      </w:r>
    </w:p>
    <w:p w:rsidR="00D672F6" w:rsidRPr="00D672F6" w:rsidRDefault="00D672F6" w:rsidP="00D672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обеспечение эмоционального благополучия </w:t>
      </w:r>
      <w:proofErr w:type="gramStart"/>
      <w:r w:rsidRPr="00D672F6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</w:t>
      </w:r>
      <w:proofErr w:type="gramEnd"/>
      <w:r w:rsidRPr="00D672F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672F6" w:rsidRPr="00D672F6" w:rsidRDefault="00D672F6" w:rsidP="00D672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2F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непосредственное общение с каждым ребенком;</w:t>
      </w:r>
    </w:p>
    <w:p w:rsidR="00D672F6" w:rsidRPr="00D672F6" w:rsidRDefault="00D672F6" w:rsidP="00D672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2F6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уважительное отношение к каждому ребенку, к его чувствам и потребностям;</w:t>
      </w:r>
    </w:p>
    <w:p w:rsidR="00D672F6" w:rsidRPr="00D672F6" w:rsidRDefault="00D672F6" w:rsidP="00D672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поддержку индивидуальности и инициативы детей </w:t>
      </w:r>
      <w:proofErr w:type="gramStart"/>
      <w:r w:rsidRPr="00D672F6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</w:t>
      </w:r>
      <w:proofErr w:type="gramEnd"/>
      <w:r w:rsidRPr="00D672F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672F6" w:rsidRPr="00D672F6" w:rsidRDefault="00D672F6" w:rsidP="00D672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2F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свободного выбора детьми деятельности, участников совместной деятельности;</w:t>
      </w:r>
    </w:p>
    <w:p w:rsidR="00D672F6" w:rsidRPr="00D672F6" w:rsidRDefault="00D672F6" w:rsidP="00D672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2F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принятия детьми решений, выражения своих чувств и мыслей;</w:t>
      </w:r>
    </w:p>
    <w:p w:rsidR="00D672F6" w:rsidRPr="00D672F6" w:rsidRDefault="00D672F6" w:rsidP="00D672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672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недирективную</w:t>
      </w:r>
      <w:proofErr w:type="spellEnd"/>
      <w:r w:rsidRPr="00D67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т.д.);</w:t>
      </w:r>
    </w:p>
    <w:p w:rsidR="00D672F6" w:rsidRPr="00D672F6" w:rsidRDefault="00D672F6" w:rsidP="00D672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2F6">
        <w:rPr>
          <w:rFonts w:ascii="Times New Roman" w:eastAsia="Times New Roman" w:hAnsi="Times New Roman" w:cs="Times New Roman"/>
          <w:sz w:val="28"/>
          <w:szCs w:val="28"/>
          <w:lang w:eastAsia="ru-RU"/>
        </w:rPr>
        <w:t>3) установление правил взаимодействия в разных ситуациях:</w:t>
      </w:r>
    </w:p>
    <w:p w:rsidR="00D672F6" w:rsidRPr="00D672F6" w:rsidRDefault="00D672F6" w:rsidP="00D672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2F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имеющими различные (в том числе ограниченные) возможности здоровья;</w:t>
      </w:r>
    </w:p>
    <w:p w:rsidR="00D672F6" w:rsidRPr="00D672F6" w:rsidRDefault="00D672F6" w:rsidP="00D672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2F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коммуникативных способностей детей, позволяющих разрешать конфликтные ситуации со сверстниками;</w:t>
      </w:r>
    </w:p>
    <w:p w:rsidR="00D672F6" w:rsidRPr="00D672F6" w:rsidRDefault="00D672F6" w:rsidP="00D672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2F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умения детей работать в группе сверстников;</w:t>
      </w:r>
    </w:p>
    <w:p w:rsidR="00D672F6" w:rsidRPr="00D672F6" w:rsidRDefault="00D672F6" w:rsidP="00D672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построение вариативного развивающего образования, ориентированного на уровень развития, проявляющийся у ребенка в совместной деятельности </w:t>
      </w:r>
      <w:proofErr w:type="gramStart"/>
      <w:r w:rsidRPr="00D672F6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D67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 и более опытными сверстниками, но не актуализирующийся в его индивидуальной деятельности (далее - зона ближайшего развития каждого ребенка), через:</w:t>
      </w:r>
    </w:p>
    <w:p w:rsidR="00D672F6" w:rsidRPr="00D672F6" w:rsidRDefault="00D672F6" w:rsidP="00D672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2F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овладения культурными средствами деятельности;</w:t>
      </w:r>
    </w:p>
    <w:p w:rsidR="00D672F6" w:rsidRPr="00D672F6" w:rsidRDefault="00D672F6" w:rsidP="00D672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2F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</w:t>
      </w:r>
    </w:p>
    <w:p w:rsidR="00D672F6" w:rsidRPr="00D672F6" w:rsidRDefault="00D672F6" w:rsidP="00D672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2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поддержку спонтанной игры детей, ее обогащение, обеспечение игрового времени и пространства;</w:t>
      </w:r>
    </w:p>
    <w:p w:rsidR="00D672F6" w:rsidRPr="00D672F6" w:rsidRDefault="00D672F6" w:rsidP="00D672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2F6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оценку индивидуального развития детей;</w:t>
      </w:r>
    </w:p>
    <w:p w:rsidR="00D672F6" w:rsidRPr="00D672F6" w:rsidRDefault="00D672F6" w:rsidP="00D672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2F6">
        <w:rPr>
          <w:rFonts w:ascii="Times New Roman" w:eastAsia="Times New Roman" w:hAnsi="Times New Roman" w:cs="Times New Roman"/>
          <w:sz w:val="28"/>
          <w:szCs w:val="28"/>
          <w:lang w:eastAsia="ru-RU"/>
        </w:rPr>
        <w:t>5) 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</w:t>
      </w:r>
    </w:p>
    <w:p w:rsidR="00D672F6" w:rsidRPr="00D672F6" w:rsidRDefault="00D672F6" w:rsidP="00D672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эффективной реализации основной образовательной программы должны быть созданы условия </w:t>
      </w:r>
      <w:proofErr w:type="gramStart"/>
      <w:r w:rsidRPr="00D672F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D672F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672F6" w:rsidRPr="00D672F6" w:rsidRDefault="00D672F6" w:rsidP="00D672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2F6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профессионального развития педагогических и руководящих работников, в том числе их дополнительного профессионального образования;</w:t>
      </w:r>
    </w:p>
    <w:p w:rsidR="00D672F6" w:rsidRPr="00D672F6" w:rsidRDefault="00D672F6" w:rsidP="00D672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2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 консультативной поддержки педагогических работников и родителей (законных представителей) по вопросам образования и охраны здоровья детей, в том числе инклюзивного образования (в случае его организации);</w:t>
      </w:r>
    </w:p>
    <w:p w:rsidR="00D672F6" w:rsidRPr="00D672F6" w:rsidRDefault="00D672F6" w:rsidP="00D672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2F6">
        <w:rPr>
          <w:rFonts w:ascii="Times New Roman" w:eastAsia="Times New Roman" w:hAnsi="Times New Roman" w:cs="Times New Roman"/>
          <w:sz w:val="28"/>
          <w:szCs w:val="28"/>
          <w:lang w:eastAsia="ru-RU"/>
        </w:rPr>
        <w:t>3) организационно-методического сопровождения процесса реализации Программы, в том числе во взаимодействии со сверстниками и взрослыми.</w:t>
      </w:r>
    </w:p>
    <w:p w:rsidR="00D672F6" w:rsidRPr="00D672F6" w:rsidRDefault="00D672F6" w:rsidP="00D672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2F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коррекционной работы с детьми с ограниченными возможностями здоровья, осваивающими Программу совместно с другими детьми в группах комбинированной направленности, должны создаваться условия в соответствии с перечнем и планом реализации индивидуально ориентированных коррекционных мероприятий, обеспечивающих удовлетворение особых образовательных потребностей детей с ограниченными возможностями здоровья.</w:t>
      </w:r>
    </w:p>
    <w:p w:rsidR="00D672F6" w:rsidRPr="00D672F6" w:rsidRDefault="00D672F6" w:rsidP="00D672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2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создании условий для работы с детьми-инвалидами, осваивающими программу, должна учитываться индивидуальная программа реабилитации ребенка-инвалида.</w:t>
      </w:r>
    </w:p>
    <w:p w:rsidR="00D672F6" w:rsidRPr="00D672F6" w:rsidRDefault="00D672F6" w:rsidP="00D672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2F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должна создавать возможности:</w:t>
      </w:r>
    </w:p>
    <w:p w:rsidR="00D672F6" w:rsidRPr="00D672F6" w:rsidRDefault="00D672F6" w:rsidP="00D672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2F6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для предоставления информации об основной образовательной  программе семье и всем заинтересованным лицам, вовлеченным в образовательную деятельность, а также широкой общественности;</w:t>
      </w:r>
    </w:p>
    <w:p w:rsidR="00D672F6" w:rsidRPr="00D672F6" w:rsidRDefault="00D672F6" w:rsidP="00D672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2F6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для взрослых по поиску, использованию материалов, обеспечивающих реализацию программы, в том числе в информационной среде;</w:t>
      </w:r>
    </w:p>
    <w:p w:rsidR="00D672F6" w:rsidRPr="00D672F6" w:rsidRDefault="00D672F6" w:rsidP="00D672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2F6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для обсуждения с родителями (законными представителями) детей вопросов, связанных с реализацией программы.</w:t>
      </w:r>
    </w:p>
    <w:p w:rsidR="00D672F6" w:rsidRPr="00D672F6" w:rsidRDefault="00D672F6" w:rsidP="00D672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Максимально допустимый объем образовательной нагрузки должен соответствовать санитарно-эпидемиологическим правилам и нормативам </w:t>
      </w:r>
      <w:proofErr w:type="spellStart"/>
      <w:r w:rsidRPr="00D672F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D67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2.4.1.3049-13 "Санитарно-эпидемиологические требования к устройству, содержанию и организации режима работы дошкольных образовательных организаций", утвержденным постановлением Главного государственного санитарного врача Российской Федерации от </w:t>
      </w:r>
      <w:proofErr w:type="spellStart"/>
      <w:proofErr w:type="gramStart"/>
      <w:r w:rsidRPr="00D672F6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spellEnd"/>
      <w:proofErr w:type="gramEnd"/>
      <w:r w:rsidRPr="00D67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 августа 2015 г. № 41. </w:t>
      </w:r>
    </w:p>
    <w:p w:rsidR="00D672F6" w:rsidRPr="00D672F6" w:rsidRDefault="00D672F6" w:rsidP="00D672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2F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Используемая литература:</w:t>
      </w:r>
    </w:p>
    <w:p w:rsidR="00D672F6" w:rsidRPr="00D672F6" w:rsidRDefault="00D672F6" w:rsidP="00D672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2F6">
        <w:rPr>
          <w:rFonts w:ascii="Times New Roman" w:eastAsia="Times New Roman" w:hAnsi="Times New Roman" w:cs="Times New Roman"/>
          <w:sz w:val="28"/>
          <w:szCs w:val="28"/>
          <w:lang w:eastAsia="ru-RU"/>
        </w:rPr>
        <w:t>1. ФГОС, утвержден приказом Минобрнауки России </w:t>
      </w:r>
      <w:hyperlink r:id="rId4" w:history="1">
        <w:r w:rsidRPr="00D672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от 6 октября 2009 г. № 373</w:t>
        </w:r>
      </w:hyperlink>
      <w:r w:rsidRPr="00D672F6">
        <w:rPr>
          <w:rFonts w:ascii="Times New Roman" w:eastAsia="Times New Roman" w:hAnsi="Times New Roman" w:cs="Times New Roman"/>
          <w:sz w:val="28"/>
          <w:szCs w:val="28"/>
          <w:lang w:eastAsia="ru-RU"/>
        </w:rPr>
        <w:t>; в ред. приказов </w:t>
      </w:r>
      <w:hyperlink r:id="rId5" w:history="1">
        <w:r w:rsidRPr="00D672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от 26 ноября 2010 г. № 1241</w:t>
        </w:r>
      </w:hyperlink>
      <w:r w:rsidRPr="00D672F6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6" w:history="1">
        <w:r w:rsidRPr="00D672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от 22 сентября 2011 г. № 2357</w:t>
        </w:r>
      </w:hyperlink>
    </w:p>
    <w:p w:rsidR="00D672F6" w:rsidRPr="00D672F6" w:rsidRDefault="00D672F6" w:rsidP="00D672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2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2. </w:t>
      </w:r>
      <w:proofErr w:type="spellStart"/>
      <w:r w:rsidRPr="00D672F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D67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2.4.1.3049-13 "Санитарно-эпидемиологические требования к устройству, содержанию и организации режима работы дошкольных образовательных организаций", утвержденным постановлением Главного государственного санитарного врача Российской Федерации от </w:t>
      </w:r>
      <w:proofErr w:type="spellStart"/>
      <w:proofErr w:type="gramStart"/>
      <w:r w:rsidRPr="00D672F6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spellEnd"/>
      <w:proofErr w:type="gramEnd"/>
      <w:r w:rsidRPr="00D67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 августа 2015 г. № 41.</w:t>
      </w:r>
    </w:p>
    <w:p w:rsidR="00D672F6" w:rsidRPr="00D672F6" w:rsidRDefault="00D672F6" w:rsidP="00D672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A4A" w:rsidRPr="00D672F6" w:rsidRDefault="00C80A4A">
      <w:pPr>
        <w:rPr>
          <w:rFonts w:ascii="Times New Roman" w:hAnsi="Times New Roman" w:cs="Times New Roman"/>
          <w:sz w:val="28"/>
          <w:szCs w:val="28"/>
        </w:rPr>
      </w:pPr>
    </w:p>
    <w:sectPr w:rsidR="00C80A4A" w:rsidRPr="00D672F6" w:rsidSect="00C80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72F6"/>
    <w:rsid w:val="00C80A4A"/>
    <w:rsid w:val="00D67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A4A"/>
  </w:style>
  <w:style w:type="paragraph" w:styleId="2">
    <w:name w:val="heading 2"/>
    <w:basedOn w:val="a"/>
    <w:link w:val="20"/>
    <w:uiPriority w:val="9"/>
    <w:qFormat/>
    <w:rsid w:val="00D672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D672F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672F6"/>
    <w:rPr>
      <w:b/>
      <w:bCs/>
    </w:rPr>
  </w:style>
  <w:style w:type="character" w:styleId="a4">
    <w:name w:val="Emphasis"/>
    <w:basedOn w:val="a0"/>
    <w:uiPriority w:val="20"/>
    <w:qFormat/>
    <w:rsid w:val="00D672F6"/>
    <w:rPr>
      <w:i/>
      <w:iCs/>
    </w:rPr>
  </w:style>
  <w:style w:type="paragraph" w:customStyle="1" w:styleId="wordsection2">
    <w:name w:val="wordsection2"/>
    <w:basedOn w:val="a"/>
    <w:rsid w:val="00D67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ordsection3">
    <w:name w:val="wordsection3"/>
    <w:basedOn w:val="a"/>
    <w:rsid w:val="00D67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ordsection5">
    <w:name w:val="wordsection5"/>
    <w:basedOn w:val="a"/>
    <w:rsid w:val="00D67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ordsection9">
    <w:name w:val="wordsection9"/>
    <w:basedOn w:val="a"/>
    <w:rsid w:val="00D67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672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D672F6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c3">
    <w:name w:val="c3"/>
    <w:basedOn w:val="a"/>
    <w:rsid w:val="00D67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672F6"/>
  </w:style>
  <w:style w:type="paragraph" w:customStyle="1" w:styleId="c10">
    <w:name w:val="c10"/>
    <w:basedOn w:val="a"/>
    <w:rsid w:val="00D67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672F6"/>
  </w:style>
  <w:style w:type="character" w:customStyle="1" w:styleId="c14">
    <w:name w:val="c14"/>
    <w:basedOn w:val="a0"/>
    <w:rsid w:val="00D672F6"/>
  </w:style>
  <w:style w:type="paragraph" w:customStyle="1" w:styleId="c11">
    <w:name w:val="c11"/>
    <w:basedOn w:val="a"/>
    <w:rsid w:val="00D67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D67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672F6"/>
  </w:style>
  <w:style w:type="character" w:customStyle="1" w:styleId="c0">
    <w:name w:val="c0"/>
    <w:basedOn w:val="a0"/>
    <w:rsid w:val="00D672F6"/>
  </w:style>
  <w:style w:type="paragraph" w:customStyle="1" w:styleId="c9">
    <w:name w:val="c9"/>
    <w:basedOn w:val="a"/>
    <w:rsid w:val="00D67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672F6"/>
  </w:style>
  <w:style w:type="character" w:styleId="a5">
    <w:name w:val="Hyperlink"/>
    <w:basedOn w:val="a0"/>
    <w:uiPriority w:val="99"/>
    <w:semiHidden/>
    <w:unhideWhenUsed/>
    <w:rsid w:val="00D672F6"/>
    <w:rPr>
      <w:color w:val="0000FF"/>
      <w:u w:val="single"/>
    </w:rPr>
  </w:style>
  <w:style w:type="paragraph" w:customStyle="1" w:styleId="c5">
    <w:name w:val="c5"/>
    <w:basedOn w:val="a"/>
    <w:rsid w:val="00D67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D672F6"/>
  </w:style>
  <w:style w:type="paragraph" w:customStyle="1" w:styleId="search-excerpt">
    <w:name w:val="search-excerpt"/>
    <w:basedOn w:val="a"/>
    <w:rsid w:val="00D67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3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1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5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5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62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36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1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46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97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01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93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23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00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148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21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url?q=http://xn--80abucjiibhv9a.xn--p1ai/%25D0%25B4%25D0%25BE%25D0%25BA%25D1%2583%25D0%25BC%25D0%25B5%25D0%25BD%25D1%2582%25D1%258B/922/%25D1%2584%25D0%25B0%25D0%25B9%25D0%25BB/747/11.09.22-%25D0%259F%25D1%2580%25D0%25B8%25D0%25BA%25D0%25B0%25D0%25B7_2357.pdf&amp;sa=D&amp;ust=1512417509951000&amp;usg=AFQjCNGvNmVVn3lWipdGzTdXsiVHv0kJNA" TargetMode="External"/><Relationship Id="rId5" Type="http://schemas.openxmlformats.org/officeDocument/2006/relationships/hyperlink" Target="https://www.google.com/url?q=http://xn--80abucjiibhv9a.xn--p1ai/%25D0%25B4%25D0%25BE%25D0%25BA%25D1%2583%25D0%25BC%25D0%25B5%25D0%25BD%25D1%2582%25D1%258B/922/%25D1%2584%25D0%25B0%25D0%25B9%25D0%25BB/746/10.11.26-%25D0%259F%25D1%2580%25D0%25B8%25D0%25BA%25D0%25B0%25D0%25B7_1241.pdf&amp;sa=D&amp;ust=1512417509950000&amp;usg=AFQjCNG_p_W2bkzQZ0QElzeUTy1oNa3k4Q" TargetMode="External"/><Relationship Id="rId4" Type="http://schemas.openxmlformats.org/officeDocument/2006/relationships/hyperlink" Target="https://www.google.com/url?q=http://xn--80abucjiibhv9a.xn--p1ai/%25D0%25B4%25D0%25BE%25D0%25BA%25D1%2583%25D0%25BC%25D0%25B5%25D0%25BD%25D1%2582%25D1%258B/922/%25D1%2584%25D0%25B0%25D0%25B9%25D0%25BB/745/09.09.06-%25D0%259F%25D1%2580%25D0%25B8%25D0%25BA%25D0%25B0%25D0%25B7_373.pdf&amp;sa=D&amp;ust=1512417509950000&amp;usg=AFQjCNFz7JAyZEFSftATq9TBxHzMrXdeS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1601</Words>
  <Characters>9129</Characters>
  <Application>Microsoft Office Word</Application>
  <DocSecurity>0</DocSecurity>
  <Lines>76</Lines>
  <Paragraphs>21</Paragraphs>
  <ScaleCrop>false</ScaleCrop>
  <Company>Reanimator Extreme Edition</Company>
  <LinksUpToDate>false</LinksUpToDate>
  <CharactersWithSpaces>10709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2023-05-02T08:49:00Z</dcterms:created>
  <dcterms:modified xsi:type="dcterms:W3CDTF">2023-05-02T08:52:00Z</dcterms:modified>
</cp:coreProperties>
</file>