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EAE" w:rsidRPr="00D26498" w:rsidRDefault="00C12EAE" w:rsidP="00C12EAE">
      <w:pPr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Аннотация к рабочей программе планирования организации образов</w:t>
      </w:r>
      <w:r w:rsidR="00624E69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ательной деятельности с детьми 6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-го года жизни в ходе освоения основной общеобразовательной программы дошкольного образования в группах общеобразовательной направленности М</w:t>
      </w:r>
      <w:r w:rsidR="00B45AF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ДОУ</w:t>
      </w:r>
      <w:r w:rsidR="009372AE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«Д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 w:rsidR="009372AE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комбинированного вида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№ </w:t>
      </w:r>
      <w:r w:rsidR="009372AE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22</w:t>
      </w:r>
      <w:r w:rsidR="009042A8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r w:rsidR="009372AE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Белочка</w:t>
      </w:r>
      <w:r w:rsidR="009042A8" w:rsidRPr="00D2649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D33E56" w:rsidRPr="00D26498" w:rsidRDefault="00D33E56" w:rsidP="00103C29">
      <w:pPr>
        <w:spacing w:after="0" w:line="293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72AE" w:rsidRPr="00D26498" w:rsidRDefault="00C12EAE" w:rsidP="009372AE">
      <w:pPr>
        <w:spacing w:after="36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М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372AE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№22 «Белочка» </w:t>
      </w:r>
      <w:r w:rsidR="00103C29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функционирует 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для детей</w:t>
      </w:r>
      <w:r w:rsidR="00624E69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года жизни. Воспитателем этой группы разработана рабочая программа планирования организации образов</w:t>
      </w:r>
      <w:r w:rsidR="00624E69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деятельности с детьми 6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года жизни (далее – РП) в ходе освоения основной общеобразовательной программы дошкольного образования в группах общеобразовательной направленности (далее – ООПДО) М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372AE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№22 «Белочка» </w:t>
      </w:r>
    </w:p>
    <w:p w:rsidR="00C12EAE" w:rsidRPr="00D26498" w:rsidRDefault="00C12EAE" w:rsidP="009372AE">
      <w:pPr>
        <w:spacing w:after="360" w:line="240" w:lineRule="auto"/>
        <w:ind w:firstLine="708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</w:t>
      </w:r>
      <w:r w:rsidR="009372AE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РП послужила ООПДО М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9372AE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№22 «Белочка»</w:t>
      </w:r>
    </w:p>
    <w:p w:rsidR="00C12EAE" w:rsidRPr="00D26498" w:rsidRDefault="00C12EA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ООПДО определяет содержание и организацию образ</w:t>
      </w:r>
      <w:r w:rsidR="00624E69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овательного процесса для детей 6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года жизни и обеспечивает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 и 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решение задач, указанных в пункте 1.6 Федерального государственного образовательного стандарта дошкольного образования (далее — ФГОС ДО).</w:t>
      </w:r>
    </w:p>
    <w:p w:rsidR="00582CE0" w:rsidRPr="00D26498" w:rsidRDefault="00582CE0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 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72AE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основной образовательной программы дошкольного образования  «От рождения до школы» под редакцией Н.Е. Вераксы, Т.С. Комаровой, М.А.Васильевой (далее — ПООПДО).</w:t>
      </w:r>
    </w:p>
    <w:p w:rsidR="00A64D9E" w:rsidRPr="00D26498" w:rsidRDefault="00A64D9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ООПДО, формируемая участниками образовательных отношений, представлена образовательными программами:</w:t>
      </w:r>
    </w:p>
    <w:p w:rsidR="00A64D9E" w:rsidRPr="00D26498" w:rsidRDefault="00A64D9E" w:rsidP="009372AE">
      <w:pPr>
        <w:numPr>
          <w:ilvl w:val="0"/>
          <w:numId w:val="3"/>
        </w:num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Толстикова О.В., Савельева О.В. 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Самоцвет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4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программа 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бург: ГАОУ ДПО СО «ИРО»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программа «</w:t>
      </w:r>
      <w:proofErr w:type="spellStart"/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СамоЦвет</w:t>
      </w:r>
      <w:proofErr w:type="spell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»).</w:t>
      </w:r>
    </w:p>
    <w:p w:rsidR="00A64D9E" w:rsidRPr="00D26498" w:rsidRDefault="00A64D9E" w:rsidP="009372AE">
      <w:pPr>
        <w:numPr>
          <w:ilvl w:val="0"/>
          <w:numId w:val="3"/>
        </w:num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Авдеева Н.Н., Князева Н.Л., </w:t>
      </w:r>
      <w:proofErr w:type="spell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Стеркина</w:t>
      </w:r>
      <w:proofErr w:type="spell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Р.Б. Безопасность: Основы безопасности детей дошкольного возраста. – СПб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.: «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ДЕТСТВО-ПРЕСС», 2008. (далее программа «Безопасность»).</w:t>
      </w:r>
    </w:p>
    <w:p w:rsidR="00A64D9E" w:rsidRPr="00D26498" w:rsidRDefault="00A64D9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РП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тремя основными разделами:</w:t>
      </w:r>
    </w:p>
    <w:p w:rsidR="00C12EAE" w:rsidRPr="00D26498" w:rsidRDefault="00C12EA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первый </w:t>
      </w:r>
      <w:r w:rsidRPr="00D26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 целевой раздел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вк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лючены цели и задачи РП, принципы и подходы ее формирования, значимые для разработки РП характеристики, а также планируемые результаты освоенияпрограммы.</w:t>
      </w:r>
    </w:p>
    <w:p w:rsidR="00C12EAE" w:rsidRPr="00D26498" w:rsidRDefault="00C12EA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Возрастные психофизические особенности детей дошкольного возраста. 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 шестого года жизни</w:t>
      </w:r>
    </w:p>
    <w:p w:rsidR="00624E69" w:rsidRPr="00D26498" w:rsidRDefault="00624E69" w:rsidP="009372AE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шестого года жизни уже могут распределять роли до начала 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 ролевой речи. Дети начинают осваивать социальные отношения и понимать подчиненность позиций в различных видах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ролевого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играх становятся разнообразными.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изобразительная деятельность детей. Это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наиболее активного рисования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течение года дети способны создать додвух тысяч рисунков. Рисунки могут быть самыми разными по содержанию: это и жизненные впечатления детей, и воображаемые ситуации, ииллюстрации к фильмам и книгам. Обычно рисунки представляют собойсхематичные изображения различных объектов, но могут отличаться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оригинальностью композиционного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Овладевают обобщенным способом обследования образца</w:t>
      </w:r>
      <w:r w:rsidRPr="00D264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способны выделять основные части предполагаемой постройки.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Конструктивная деятельность</w:t>
      </w:r>
      <w:r w:rsidR="00103C29"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может осуществляться на основе схемы, по замыслу и по условиям</w:t>
      </w:r>
      <w:r w:rsidRPr="00D264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 конструирование в ходе совместной деятельности.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мате-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риал, для того чтобы воплотить образ).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учитыватьнесколько различных и при этом противоположных признаков.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представления, которые возникают в процессе наглядногомоделирования; 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уменьшенииобъектов в результате различных воздействий, представления о развитии и т. д. Кроме того,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продолжают совершенствоваться обобщения, чтоявляется основой словесно-логического мышления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D264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активно развиваться лишь при условии проведенияспециальной работы по его активизации</w:t>
      </w:r>
      <w:r w:rsidRPr="00D264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непроизвольного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произвольному вниманию.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совершенствоваться речь, в том числе ее звуковая сторона.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правильно воспроизводить шипящие, свистящие и сонорныезвуки.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Совершенствуется грамматический строй речи. Дети используют практически все части речи, активно занимаются словотворчеством. Богаче 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становится лексика: активно используются синонимы и антонимы. Развивается связная речь. Дети могут пересказывать, рассказывать по картинке, передавая не только главное, но и детали.</w:t>
      </w:r>
    </w:p>
    <w:p w:rsidR="00624E69" w:rsidRPr="00D26498" w:rsidRDefault="00624E69" w:rsidP="009372A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624E69" w:rsidRPr="00D26498" w:rsidRDefault="00624E69" w:rsidP="009372AE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 </w:t>
      </w:r>
    </w:p>
    <w:p w:rsidR="009372AE" w:rsidRPr="00D26498" w:rsidRDefault="009372AE" w:rsidP="009372AE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 w:rsidRPr="00D26498">
        <w:rPr>
          <w:b/>
          <w:sz w:val="28"/>
          <w:szCs w:val="28"/>
        </w:rPr>
        <w:t>Планируемые результаты как ориентиры освоения детьми основной общеобразовательной Программы в соответствии с ФГОС: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>Игровая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договаривается с партнерами, во что играть, кто кем будет в игре; подчиняется правилам игры;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разворачивать содержание игры в зависимости от количества играющих детей;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в дидактических играх оценивает свои возможности и без обиды воспринимает проигрыш;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объясняет правила игры сверстникам;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после просмотра спектакля может оценить игру актера (актеров), используя средства художественной выразительности и элементы художественного оформления постановки;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9372AE" w:rsidRPr="00D26498" w:rsidRDefault="009372AE" w:rsidP="009372AE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Коммуникативная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может участвовать в беседе;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 xml:space="preserve">умеет аргументировано и доброжелательно </w:t>
      </w:r>
      <w:proofErr w:type="gramStart"/>
      <w:r w:rsidRPr="00D26498">
        <w:rPr>
          <w:rFonts w:ascii="Times New Roman" w:eastAsia="Times New Roman" w:hAnsi="Times New Roman"/>
          <w:sz w:val="28"/>
          <w:szCs w:val="28"/>
        </w:rPr>
        <w:t>оценивать</w:t>
      </w:r>
      <w:proofErr w:type="gramEnd"/>
      <w:r w:rsidRPr="00D26498">
        <w:rPr>
          <w:rFonts w:ascii="Times New Roman" w:eastAsia="Times New Roman" w:hAnsi="Times New Roman"/>
          <w:sz w:val="28"/>
          <w:szCs w:val="28"/>
        </w:rPr>
        <w:t xml:space="preserve"> ответ, высказывание сверстника;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составляет по образцу рассказы по сюжетной картине, по набору картинок;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последовательно, без существенных пропусков пересказывает небольшие литературные произведения;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определяет место звука в слове;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подбирать к существительному несколько прилагательных; заменять слово другим словом со сходным значением;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 xml:space="preserve">знает 2 - 3 </w:t>
      </w:r>
      <w:proofErr w:type="gramStart"/>
      <w:r w:rsidRPr="00D26498">
        <w:rPr>
          <w:rFonts w:ascii="Times New Roman" w:eastAsia="Times New Roman" w:hAnsi="Times New Roman"/>
          <w:sz w:val="28"/>
          <w:szCs w:val="28"/>
        </w:rPr>
        <w:t>программных</w:t>
      </w:r>
      <w:proofErr w:type="gramEnd"/>
      <w:r w:rsidRPr="00D26498">
        <w:rPr>
          <w:rFonts w:ascii="Times New Roman" w:eastAsia="Times New Roman" w:hAnsi="Times New Roman"/>
          <w:sz w:val="28"/>
          <w:szCs w:val="28"/>
        </w:rPr>
        <w:t xml:space="preserve"> стихотворения, 2 - 3 считалки, 2-3 загадки. Называет жанр произведения;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lastRenderedPageBreak/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Познавательно-исследовательская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считает (отсчитывает) в пределах 10;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правильно пользуется количественными и порядковыми числительными (в пределах 10), отвечает на вопросы: «Сколько?», «</w:t>
      </w:r>
      <w:proofErr w:type="gramStart"/>
      <w:r w:rsidRPr="00D26498">
        <w:rPr>
          <w:rFonts w:ascii="Times New Roman" w:eastAsia="Times New Roman" w:hAnsi="Times New Roman"/>
          <w:sz w:val="28"/>
          <w:szCs w:val="28"/>
        </w:rPr>
        <w:t>Который</w:t>
      </w:r>
      <w:proofErr w:type="gramEnd"/>
      <w:r w:rsidRPr="00D26498">
        <w:rPr>
          <w:rFonts w:ascii="Times New Roman" w:eastAsia="Times New Roman" w:hAnsi="Times New Roman"/>
          <w:sz w:val="28"/>
          <w:szCs w:val="28"/>
        </w:rPr>
        <w:t xml:space="preserve"> по счету?»;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сравнивает неравные группы предметов двумя способами (удаление и добавление единицы);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сравнивает предметы на глаз (по длине, ширине, высоте, толщине); проверяет точность определений путем наложения или приложения;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размещает предметы различной величины (до 7-10) в порядке возрастания, убывания их длины, ширины, высоты, толщины;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 xml:space="preserve">выражает словами местонахождение предмета по отношению </w:t>
      </w:r>
      <w:r w:rsidRPr="00D26498">
        <w:rPr>
          <w:rFonts w:ascii="Times New Roman" w:eastAsia="Times New Roman" w:hAnsi="Times New Roman"/>
          <w:bCs/>
          <w:sz w:val="28"/>
          <w:szCs w:val="28"/>
        </w:rPr>
        <w:t xml:space="preserve">к </w:t>
      </w:r>
      <w:r w:rsidRPr="00D26498">
        <w:rPr>
          <w:rFonts w:ascii="Times New Roman" w:eastAsia="Times New Roman" w:hAnsi="Times New Roman"/>
          <w:sz w:val="28"/>
          <w:szCs w:val="28"/>
        </w:rPr>
        <w:t>себе, другим предметам;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знает некоторые характерные особенности знакомых геометрических фигур (количество углов, сторон; равенство, неравенство сторон);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 xml:space="preserve">называет утро, день, </w:t>
      </w:r>
      <w:r w:rsidRPr="00D26498">
        <w:rPr>
          <w:rFonts w:ascii="Times New Roman" w:eastAsia="Times New Roman" w:hAnsi="Times New Roman"/>
          <w:bCs/>
          <w:sz w:val="28"/>
          <w:szCs w:val="28"/>
        </w:rPr>
        <w:t xml:space="preserve">вечер, </w:t>
      </w:r>
      <w:r w:rsidRPr="00D26498">
        <w:rPr>
          <w:rFonts w:ascii="Times New Roman" w:eastAsia="Times New Roman" w:hAnsi="Times New Roman"/>
          <w:sz w:val="28"/>
          <w:szCs w:val="28"/>
        </w:rPr>
        <w:t>ночь; имеет представление о смене частей суток;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называет текущий день недели;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Cs/>
          <w:sz w:val="28"/>
          <w:szCs w:val="28"/>
        </w:rPr>
        <w:t>р</w:t>
      </w:r>
      <w:r w:rsidRPr="00D26498">
        <w:rPr>
          <w:rFonts w:ascii="Times New Roman" w:eastAsia="Times New Roman" w:hAnsi="Times New Roman"/>
          <w:sz w:val="28"/>
          <w:szCs w:val="28"/>
        </w:rPr>
        <w:t>азличает и называет виды транспорта, предметы, облегчающие труд человека в быту;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классифицирует предметы, определяет материалы, из которых они сделаны;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знает название родного города (поселка), страны, ее столицу;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называет времена года, отмечает их особенности;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знает о взаимодействии человека с природой в разное время года; знает о значении солнца, воздуха и воды для человека, животных, растений;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бережно относится к природе.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Трудовая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самостоятельно одевается и раздевается, сушит мокрые вещи, ухаживает за обувью;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выполняет обязанности дежурного по столовой, правильно сервирует стол;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поддерживает порядок в группе и на участке детского сада;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выполняет поручения по уходу за животными и растениями в уголке природы.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Конструктивная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анализировать образец постройки;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может планировать этапы создания собственной постройки, находить конструктивные решения;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создает постройки по рисунку;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работать коллективно.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Изобразительная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различает произведения изобразительного искусства (живопись, книжная графика, народное декоративное искусство, скульптура);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lastRenderedPageBreak/>
        <w:t>выделяет выразительные средства в разных видах искусства (форма, цвет, колорит, композиция);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знает особенности изобразительных материалов;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Cs/>
          <w:sz w:val="28"/>
          <w:szCs w:val="28"/>
        </w:rPr>
        <w:t>с</w:t>
      </w:r>
      <w:r w:rsidRPr="00D26498">
        <w:rPr>
          <w:rFonts w:ascii="Times New Roman" w:eastAsia="Times New Roman" w:hAnsi="Times New Roman"/>
          <w:sz w:val="28"/>
          <w:szCs w:val="28"/>
        </w:rPr>
        <w:t>оздает изображения предметов (с натуры, по представлению); сюжетные изображения;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использует разнообразные композиционные решения, изобразительные материалы;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использует различные цвета и оттенки для создания выразительных образов;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выполняет узоры по мотивам народного декоративно-прикладного искусства;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Cs/>
          <w:sz w:val="28"/>
          <w:szCs w:val="28"/>
        </w:rPr>
        <w:t>л</w:t>
      </w:r>
      <w:r w:rsidRPr="00D26498">
        <w:rPr>
          <w:rFonts w:ascii="Times New Roman" w:eastAsia="Times New Roman" w:hAnsi="Times New Roman"/>
          <w:sz w:val="28"/>
          <w:szCs w:val="28"/>
        </w:rPr>
        <w:t>епят предметы разной формы, используя усвоенные приемы и способы;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создает небольшие сюжетные композиции, передавая пропорции, позы и движения фигур;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создает изображения по мотивам народных игрушек;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Cs/>
          <w:sz w:val="28"/>
          <w:szCs w:val="28"/>
        </w:rPr>
        <w:t>и</w:t>
      </w:r>
      <w:r w:rsidRPr="00D26498">
        <w:rPr>
          <w:rFonts w:ascii="Times New Roman" w:eastAsia="Times New Roman" w:hAnsi="Times New Roman"/>
          <w:sz w:val="28"/>
          <w:szCs w:val="28"/>
        </w:rPr>
        <w:t>зображает предметы и создает несложные сюжетные композиции, используя разнообразные приемы вырезания, обрывания бумаги.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Музыкальная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различает жанры музыкальных произведений (марш, танец, песня); звучание музыкальных инструментов (фортепиано, скрипка);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различает высокие и низкие звуки (в пределах квинты);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может ритмично двигаться в соответствии с характером и динамикой музыки;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самостоятельно инсценирует содержание песен, хороводов; действует, не подражая другим детям;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играть мелодии на металлофоне по одному и в небольшой группе детей.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Двигательная деятельность: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ходить и бегать легко, ритмично, сохраняя правильную осанку, направление и темп;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лазать по гимнастической стенке (высота 2,5 м) с изменением темпа;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м); владеет школой мяча;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lastRenderedPageBreak/>
        <w:t>выполняет упражнения на статическое и динамическое равновесие;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ходит на лыжах скользящим шагом на расстояние около 2 км; ухаживает за лыжами;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кататься на самокате;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участвует в упражнениях с элементами спортивных игр: городки, бадминтон, футбол, хоккей;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умеет плавать (произвольно).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Безопасность: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соблюдает элементарные правила организованного поведения в детском саду;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соблюдает элементарные правила поведения на улице и в транспорте, элементарные правила дорожного движения;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различает и называет специальные виды транспорта («Скорая помощь», «Пожарная», «Полиция»), объясняет их назначение;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понимает значения сигналов светофора. Узнает и называет дорожные знаки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«Пешеходный переход», «Дети», «Остановка общественного транспорта», «Подземный пешеходный переход», «Пункт медицинской помощи»;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различает проезжую часть, тротуар, подземный пешеходный переход, пешеходный переход «Зебра»;</w:t>
      </w:r>
    </w:p>
    <w:p w:rsidR="009372AE" w:rsidRPr="00D26498" w:rsidRDefault="009372AE" w:rsidP="009372AE">
      <w:pPr>
        <w:autoSpaceDE w:val="0"/>
        <w:autoSpaceDN w:val="0"/>
        <w:adjustRightInd w:val="0"/>
        <w:spacing w:line="240" w:lineRule="auto"/>
        <w:ind w:firstLine="284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sz w:val="28"/>
          <w:szCs w:val="28"/>
        </w:rPr>
        <w:t>знает и соблюдает элементарные правила поведения в природе.</w:t>
      </w:r>
    </w:p>
    <w:p w:rsidR="00624E69" w:rsidRPr="00D26498" w:rsidRDefault="00624E69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EAE" w:rsidRPr="00D26498" w:rsidRDefault="00C12EA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33E56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втором </w:t>
      </w:r>
      <w:r w:rsidRPr="00D264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содержательном разделе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proofErr w:type="gramEnd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2EAE" w:rsidRPr="00D26498" w:rsidRDefault="00C12EAE" w:rsidP="009372AE">
      <w:pPr>
        <w:numPr>
          <w:ilvl w:val="0"/>
          <w:numId w:val="2"/>
        </w:numPr>
        <w:spacing w:after="15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образовательной деятельности </w:t>
      </w:r>
      <w:r w:rsidR="00624E69"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 6</w:t>
      </w:r>
      <w:r w:rsidRPr="00D264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года жизни в соответствии с направлениями развития ребенка, представленными в пяти образовательных областях: физическое развитие, познавательное развитие, речевое развитие, социально-коммуникативное развитие, художественно-эстетическое развитие, с описанием вариативных форм, способов, методов и средств реализации основной общеобразовательной программы дошкольного образования, с учетом возрастных и индивидуальных особенностей воспитанников, специфики их образовательных потребностей и интересов    </w:t>
      </w:r>
      <w:proofErr w:type="gramEnd"/>
    </w:p>
    <w:p w:rsidR="00D26498" w:rsidRPr="00D26498" w:rsidRDefault="00D26498" w:rsidP="00D26498">
      <w:pPr>
        <w:pStyle w:val="3New"/>
      </w:pPr>
      <w:r w:rsidRPr="00D26498">
        <w:t xml:space="preserve">Содержание образовательной деятельности по </w:t>
      </w:r>
      <w:proofErr w:type="gramStart"/>
      <w:r w:rsidRPr="00D26498">
        <w:t>социально-коммуникативному</w:t>
      </w:r>
      <w:proofErr w:type="gramEnd"/>
      <w:r w:rsidRPr="00D26498">
        <w:t xml:space="preserve"> развития детей дошкольного возраста</w:t>
      </w:r>
    </w:p>
    <w:p w:rsidR="00D26498" w:rsidRPr="00D26498" w:rsidRDefault="00D26498" w:rsidP="00D2649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Сюжетно-ролевые игры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и расширять игровые замыслы и умения детей, Формировать желание организовывать сюжетно-ролевые игры.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Поощрять расширение выбора тем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Развивать умение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д.; самостоятельно разрешать конфликты, возникающие в ходе игры. Способствовать укреплению возникающих устойчивых детских игровых объединений.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Способствовать обогащению знакомой игры новыми решениями, включением в нее продуктивной деятельности (участие взрослого, изменение атрибутики или введение новой роли). Создавать условия для творческого самовыражения; для возникновения новых игр и их развития.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детей коллективно возводить постройки, необходимые для игры, планировать предстоящую работу, сообща выполнять задуманное; применять конструктивные умения.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привычку аккуратно убирать игрушки в отведенное для них место.</w:t>
      </w:r>
    </w:p>
    <w:p w:rsidR="00D26498" w:rsidRPr="00D26498" w:rsidRDefault="00D26498" w:rsidP="00D2649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Подвижные игры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Воспитывать умение проявлять честность, справедливость в самостоятельных играх </w:t>
      </w:r>
      <w:proofErr w:type="gramStart"/>
      <w:r w:rsidRPr="00D26498">
        <w:rPr>
          <w:rFonts w:ascii="Times New Roman" w:hAnsi="Times New Roman"/>
          <w:sz w:val="28"/>
          <w:szCs w:val="28"/>
        </w:rPr>
        <w:t>со</w:t>
      </w:r>
      <w:proofErr w:type="gramEnd"/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сверстниками.</w:t>
      </w:r>
    </w:p>
    <w:p w:rsidR="00D26498" w:rsidRPr="00D26498" w:rsidRDefault="00D26498" w:rsidP="00D2649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Театрализованные игры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Усложнять игровой материал за счет постановки перед детьми все более  перспективных (с точки зрения драматургии) художественных задач («Ты была бедной Золушкой, а теперь ты красавица-принцесса», «Эта роль еще </w:t>
      </w:r>
      <w:proofErr w:type="gramStart"/>
      <w:r w:rsidRPr="00D26498">
        <w:rPr>
          <w:rFonts w:ascii="Times New Roman" w:hAnsi="Times New Roman"/>
          <w:sz w:val="28"/>
          <w:szCs w:val="28"/>
        </w:rPr>
        <w:t>–н</w:t>
      </w:r>
      <w:proofErr w:type="gramEnd"/>
      <w:r w:rsidRPr="00D26498">
        <w:rPr>
          <w:rFonts w:ascii="Times New Roman" w:hAnsi="Times New Roman"/>
          <w:sz w:val="28"/>
          <w:szCs w:val="28"/>
        </w:rPr>
        <w:t>икем не раскрыта»), смены тактики работы над игрой, спектаклем.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Создавать атмосферу творчества и доверия, давая каждому ребенку возможность высказаться по поводу подготовки к выступлению, процесса игры.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Развивать умение детей создавать творческие группы для подготовки и проведения спектаклей, концертов, используя все имеющиеся возможности. Развивать умение выстраивать линию поведения в роли, используя атрибуты, детали костюмов, сделанные своими руками.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Поощрять импровизацию, формировать умение свободно чувствовать себя в роли.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</w:t>
      </w:r>
    </w:p>
    <w:p w:rsidR="00D26498" w:rsidRPr="00D26498" w:rsidRDefault="00D26498" w:rsidP="00D26498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Дидактические игры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Организовывать дидактические игры, объединяя детей в подгруппы по 2-4 человека.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выполнять правила игры.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Побуждать к самостоятельности в игре, вызывая у детей эмоционально-положительный отклик на игровое действие.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подчиняться правилам в групповых играх. Воспитывать творческую самостоятельность.</w:t>
      </w:r>
    </w:p>
    <w:p w:rsidR="00D26498" w:rsidRPr="00D26498" w:rsidRDefault="00D26498" w:rsidP="00D264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Воспитывать культуру честного соперничества в играх-соревнованиях.</w:t>
      </w: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b/>
          <w:sz w:val="28"/>
          <w:szCs w:val="28"/>
        </w:rPr>
        <w:t>Трудовая деятельность.</w:t>
      </w: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b/>
          <w:sz w:val="28"/>
          <w:szCs w:val="28"/>
        </w:rPr>
        <w:t>Формирование основ безопасного поведения в быту, социуме, природе.</w:t>
      </w: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b/>
          <w:sz w:val="28"/>
          <w:szCs w:val="28"/>
        </w:rPr>
        <w:t>Патриотическое воспитание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Усвоение норм и ценностей, принятых в обществе, включая моральные и нравственные ценности;</w:t>
      </w:r>
    </w:p>
    <w:p w:rsidR="00D26498" w:rsidRPr="00D26498" w:rsidRDefault="00D26498" w:rsidP="00D264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</w:t>
      </w:r>
    </w:p>
    <w:p w:rsidR="00D26498" w:rsidRPr="00D26498" w:rsidRDefault="00D26498" w:rsidP="00D264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Учить заботиться о младших, помогать им, защищать тех, кто слабее. Формировать такие качества, как сочувствие, отзывчивость.</w:t>
      </w:r>
    </w:p>
    <w:p w:rsidR="00D26498" w:rsidRPr="00D26498" w:rsidRDefault="00D26498" w:rsidP="00D264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Воспитывать скромность, умение проявлять заботу об окружающих, с благодарностью относиться к помощи и знакам внимания.</w:t>
      </w:r>
    </w:p>
    <w:p w:rsidR="00D26498" w:rsidRPr="00D26498" w:rsidRDefault="00D26498" w:rsidP="00D264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Продолжать обогащать словарь детей «вежливыми» словами (здравствуйте, до свидания, пожалуйста, извините, спасибо и т.д.).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Побуждать использовать в речи фольклор (пословицы, поговорки, потешки и др.).</w:t>
      </w:r>
    </w:p>
    <w:p w:rsidR="00D26498" w:rsidRPr="00D26498" w:rsidRDefault="00D26498" w:rsidP="00D264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Формировать у детей умение оценивать свои поступки и поступки сверстников.</w:t>
      </w:r>
    </w:p>
    <w:p w:rsidR="00D26498" w:rsidRPr="00D26498" w:rsidRDefault="00D26498" w:rsidP="00D264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стремление выражать свое отношение к окружающему, самостоятельно находить для этого различные речевые средства.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Образ </w:t>
      </w:r>
      <w:r w:rsidRPr="00D26498">
        <w:rPr>
          <w:rFonts w:ascii="Times New Roman" w:eastAsia="Times New Roman" w:hAnsi="Times New Roman"/>
          <w:sz w:val="28"/>
          <w:szCs w:val="28"/>
        </w:rPr>
        <w:t>Я.</w:t>
      </w:r>
    </w:p>
    <w:p w:rsidR="00D26498" w:rsidRPr="00D26498" w:rsidRDefault="00D26498" w:rsidP="00D2649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Продолжать развивать представления об изменении позиции ребенка в связи с взрослением (ответственность за младших, уважение и помощь старшим, в том числе пожилым людям и т. д.). Через символические и образные средства </w:t>
      </w:r>
      <w:proofErr w:type="gramStart"/>
      <w:r w:rsidRPr="00D26498">
        <w:rPr>
          <w:rFonts w:ascii="Times New Roman" w:hAnsi="Times New Roman"/>
          <w:sz w:val="28"/>
          <w:szCs w:val="28"/>
        </w:rPr>
        <w:t>помогать ребенку осознавать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себя в прошлом, настоящем и будущем. Показывать общественную значимость здорового образа жизни людей вообще, и самого ребенка в частности.</w:t>
      </w:r>
    </w:p>
    <w:p w:rsidR="00D26498" w:rsidRPr="00D26498" w:rsidRDefault="00D26498" w:rsidP="00D26498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Развивать осознание ребенком своего места в обществе. Расширять представления о правилах поведения в общественных местах. Углублять представления детей об их обязанностях в группе детского сада, дома, на улице. Формировать потребность вести себя </w:t>
      </w:r>
      <w:r w:rsidRPr="00D26498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D26498">
        <w:rPr>
          <w:rFonts w:ascii="Times New Roman" w:hAnsi="Times New Roman"/>
          <w:sz w:val="28"/>
          <w:szCs w:val="28"/>
        </w:rPr>
        <w:t>соответствии с общепринятыми нормами.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Семья. </w:t>
      </w:r>
    </w:p>
    <w:p w:rsidR="00D26498" w:rsidRPr="00D26498" w:rsidRDefault="00D26498" w:rsidP="00D2649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Углублять представления о семье и ее истории. Формировать знания о том, где работают родители, как важен для общества их труд. Привлекать детей к посильному участию в подготовке различных семейных праздников, к выполнению постоянных обязанностей по дому.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Детский сад. </w:t>
      </w:r>
    </w:p>
    <w:p w:rsidR="00D26498" w:rsidRPr="00D26498" w:rsidRDefault="00D26498" w:rsidP="00D2649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Расширять представления ребенка о себе как о члене коллектива, формировать активную позицию через проектную деятельность, взаимодействие с детьми других возрастных групп, посильное участие в жизни дошкольного учреждения. </w:t>
      </w:r>
    </w:p>
    <w:p w:rsidR="00D26498" w:rsidRPr="00D26498" w:rsidRDefault="00D26498" w:rsidP="00D2649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i/>
          <w:sz w:val="28"/>
          <w:szCs w:val="28"/>
        </w:rPr>
        <w:t>Формирование основ безопасного поведения в быту, социуме, природе</w:t>
      </w:r>
    </w:p>
    <w:p w:rsidR="00D26498" w:rsidRPr="00D26498" w:rsidRDefault="00D26498" w:rsidP="00D26498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соблюдать правила пребывания в детском саду.</w:t>
      </w:r>
    </w:p>
    <w:p w:rsidR="00D26498" w:rsidRPr="00D26498" w:rsidRDefault="00D26498" w:rsidP="00D264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соблюдать правила участия в играх с природным материалом: беречь постройки, сделанные из песка другими детьми, не кидаться шишками, песком и другими твердыми материалами.</w:t>
      </w:r>
    </w:p>
    <w:p w:rsidR="00D26498" w:rsidRPr="00D26498" w:rsidRDefault="00D26498" w:rsidP="00D264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правила безопасного передвижения в помещении (спокойно спускаться и подниматься по лестнице, держаться за перила; открывать и закрывать дверь, держась за дверную ручку).</w:t>
      </w:r>
    </w:p>
    <w:p w:rsidR="00D26498" w:rsidRPr="00D26498" w:rsidRDefault="00D26498" w:rsidP="00D264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Объяснить детям, что в случае необходимости взрослые звонят по телефону «01» (при пожаре), «02» (вызов милиции), «03» («Скорая помощь»).</w:t>
      </w:r>
    </w:p>
    <w:p w:rsidR="00D26498" w:rsidRPr="00D26498" w:rsidRDefault="00D26498" w:rsidP="00D264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Рассказать детям, что в случае неосторожного обращения с огнем или  электроприборами может произойти пожар.</w:t>
      </w:r>
    </w:p>
    <w:p w:rsidR="00D26498" w:rsidRPr="00D26498" w:rsidRDefault="00D26498" w:rsidP="00D264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представления о правилах поведения с незнакомыми людьми (не разговаривать с незнакомцами, не брать у них различные предметы; при появлении незнакомого человека на участке сообщить об этом воспитателю).</w:t>
      </w:r>
    </w:p>
    <w:p w:rsidR="00D26498" w:rsidRPr="00D26498" w:rsidRDefault="00D26498" w:rsidP="00D26498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называть свою фамилию и имя; фамилию, имя и отчество  родителей, домашний адрес и телефон.</w:t>
      </w:r>
    </w:p>
    <w:p w:rsidR="00D26498" w:rsidRPr="00D26498" w:rsidRDefault="00D26498" w:rsidP="00D264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знания детей о правилах дорожного движения и поведения на улице</w:t>
      </w:r>
      <w:proofErr w:type="gramStart"/>
      <w:r w:rsidRPr="00D26498">
        <w:rPr>
          <w:rFonts w:ascii="Times New Roman" w:hAnsi="Times New Roman"/>
          <w:sz w:val="28"/>
          <w:szCs w:val="28"/>
        </w:rPr>
        <w:t>.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D26498">
        <w:rPr>
          <w:rFonts w:ascii="Times New Roman" w:hAnsi="Times New Roman"/>
          <w:sz w:val="28"/>
          <w:szCs w:val="28"/>
        </w:rPr>
        <w:t>р</w:t>
      </w:r>
      <w:proofErr w:type="gramEnd"/>
      <w:r w:rsidRPr="00D26498">
        <w:rPr>
          <w:rFonts w:ascii="Times New Roman" w:hAnsi="Times New Roman"/>
          <w:sz w:val="28"/>
          <w:szCs w:val="28"/>
        </w:rPr>
        <w:t>асширять знания о светофоре, который регулирует движение на дороге.</w:t>
      </w:r>
    </w:p>
    <w:p w:rsidR="00D26498" w:rsidRPr="00D26498" w:rsidRDefault="00D26498" w:rsidP="00D264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детей с дорожными знаками: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:rsidR="00D26498" w:rsidRPr="00D26498" w:rsidRDefault="00D26498" w:rsidP="00D264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знания о специальном транспорте: «Скорая помощь» (едет по вызову к больным людям), пожарная машина (едет тушить пожар), «Милиция» (едет на помощь людям, попавшим в беду). Познакомить с действиями инспектора ГИБДД в различных ситуациях.</w:t>
      </w:r>
    </w:p>
    <w:p w:rsidR="00D26498" w:rsidRPr="00D26498" w:rsidRDefault="00D26498" w:rsidP="00D264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правила поведения в общественном транспорте. Познакомить детей с метро, с правилами безопасного поведения в нем.</w:t>
      </w:r>
    </w:p>
    <w:p w:rsidR="00D26498" w:rsidRPr="00D26498" w:rsidRDefault="00D26498" w:rsidP="00D264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объяснять детям, что остановки общественного транспорта находятся вблизи проезжей части дороги, поэтому, ожидая транспорт, нужно вести себя спокойно, держаться за руку взрослого.</w:t>
      </w:r>
    </w:p>
    <w:p w:rsidR="00D26498" w:rsidRPr="00D26498" w:rsidRDefault="00D26498" w:rsidP="00D26498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Объяснять детям, что кататься на велосипеде можно только в присутствии взрослых, не мешая окружающим.</w:t>
      </w:r>
    </w:p>
    <w:p w:rsidR="00D26498" w:rsidRPr="00D26498" w:rsidRDefault="00D26498" w:rsidP="00D264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6498">
        <w:rPr>
          <w:rFonts w:ascii="Times New Roman" w:hAnsi="Times New Roman"/>
          <w:bCs/>
          <w:sz w:val="28"/>
          <w:szCs w:val="28"/>
        </w:rPr>
        <w:t xml:space="preserve">Продолжать формировать навыки культуры поведения в природе (не загрязнять окружающую природу, бережно относиться к растениям и животным и т.д.). Расширять представления о способах правильного взаимодействия с растениями и животными: рассматривать растения, не нанося им вред; рассматривать животных, не беспокоя их и не нанося им вред; кормить животных только вместе </w:t>
      </w:r>
      <w:proofErr w:type="gramStart"/>
      <w:r w:rsidRPr="00D26498">
        <w:rPr>
          <w:rFonts w:ascii="Times New Roman" w:hAnsi="Times New Roman"/>
          <w:bCs/>
          <w:sz w:val="28"/>
          <w:szCs w:val="28"/>
        </w:rPr>
        <w:t>со</w:t>
      </w:r>
      <w:proofErr w:type="gramEnd"/>
      <w:r w:rsidRPr="00D26498">
        <w:rPr>
          <w:rFonts w:ascii="Times New Roman" w:hAnsi="Times New Roman"/>
          <w:bCs/>
          <w:sz w:val="28"/>
          <w:szCs w:val="28"/>
        </w:rPr>
        <w:t xml:space="preserve"> взрослым; чужих животных не гладить; без разрешения взрослого не приносить в дом животных; не брать на руки бездомных животных.</w:t>
      </w:r>
    </w:p>
    <w:p w:rsidR="00D26498" w:rsidRPr="00D26498" w:rsidRDefault="00D26498" w:rsidP="00D264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6498">
        <w:rPr>
          <w:rFonts w:ascii="Times New Roman" w:hAnsi="Times New Roman"/>
          <w:bCs/>
          <w:sz w:val="28"/>
          <w:szCs w:val="28"/>
        </w:rPr>
        <w:t>Дать детям представления о том, что в природе все взаимосвязано (например, одно и то же растение может быть ядовитым для человека и лекарством для животного; вредные для человека насекомые могут быть пищей для земноводных и т.д.).</w:t>
      </w:r>
    </w:p>
    <w:p w:rsidR="00D26498" w:rsidRPr="00D26498" w:rsidRDefault="00D26498" w:rsidP="00D2649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6498">
        <w:rPr>
          <w:rFonts w:ascii="Times New Roman" w:hAnsi="Times New Roman"/>
          <w:bCs/>
          <w:sz w:val="28"/>
          <w:szCs w:val="28"/>
        </w:rPr>
        <w:t>Объяснить детям, что рвать растения и есть их нельзя — они могут быть ядовитыми. Рассказать о сборе ягод и растений.</w:t>
      </w:r>
    </w:p>
    <w:p w:rsidR="00D26498" w:rsidRPr="00D26498" w:rsidRDefault="00D26498" w:rsidP="00D2649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bCs/>
          <w:sz w:val="28"/>
          <w:szCs w:val="28"/>
        </w:rPr>
        <w:t>Формировать умение одеваться по погоде. Объяснить детям, что от переохлаждения и перегрева человек может заболеть.</w:t>
      </w: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</w:p>
    <w:p w:rsidR="00D26498" w:rsidRPr="00D26498" w:rsidRDefault="00D26498" w:rsidP="00D26498">
      <w:pPr>
        <w:ind w:firstLine="426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Содержание образовательной области «Познавательное развитие»</w:t>
      </w:r>
    </w:p>
    <w:p w:rsidR="00D26498" w:rsidRPr="00D26498" w:rsidRDefault="00D26498" w:rsidP="00D26498">
      <w:pPr>
        <w:ind w:firstLine="426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i/>
          <w:sz w:val="28"/>
          <w:szCs w:val="28"/>
        </w:rPr>
        <w:t>Формирование познавательных действий, становление сознания;</w:t>
      </w:r>
    </w:p>
    <w:p w:rsidR="00D26498" w:rsidRPr="00D26498" w:rsidRDefault="00D26498" w:rsidP="00D2649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Развивать восприятие, умение выделять разнообразные свойства и отношения  предметов (цвет, форма, величина, расположение в пространстве и т.п.), включая разные органы чувств   зрение, слух, осязание, обоняние, вкус.</w:t>
      </w:r>
      <w:proofErr w:type="gramEnd"/>
    </w:p>
    <w:p w:rsidR="00D26498" w:rsidRPr="00D26498" w:rsidRDefault="00D26498" w:rsidP="00D2649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развивать умение сравнивать предметы, устанавливать их сходство и различие (найди в группе предметы, игрушки такой же формы, такого же цвета; чем эти предметы похожи и чем отличаются и т. д.).</w:t>
      </w:r>
    </w:p>
    <w:p w:rsidR="00D26498" w:rsidRPr="00D26498" w:rsidRDefault="00D26498" w:rsidP="00D2649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Продолжать знакомить с цветами спектра: красный, оранжевый, желтый, зеленый, </w:t>
      </w:r>
      <w:proofErr w:type="spellStart"/>
      <w:r w:rsidRPr="00D26498">
        <w:rPr>
          <w:rFonts w:ascii="Times New Roman" w:hAnsi="Times New Roman"/>
          <w:sz w:val="28"/>
          <w:szCs w:val="28"/>
        </w:rPr>
        <w:t>голубой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синий, фиолетовый (хроматические) и белый, </w:t>
      </w:r>
      <w:proofErr w:type="spellStart"/>
      <w:proofErr w:type="gramStart"/>
      <w:r w:rsidRPr="00D26498">
        <w:rPr>
          <w:rFonts w:ascii="Times New Roman" w:hAnsi="Times New Roman"/>
          <w:sz w:val="28"/>
          <w:szCs w:val="28"/>
        </w:rPr>
        <w:t>ce</w:t>
      </w:r>
      <w:proofErr w:type="gramEnd"/>
      <w:r w:rsidRPr="00D26498">
        <w:rPr>
          <w:rFonts w:ascii="Times New Roman" w:hAnsi="Times New Roman"/>
          <w:sz w:val="28"/>
          <w:szCs w:val="28"/>
        </w:rPr>
        <w:t>рый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и черный  ахроматические).</w:t>
      </w:r>
    </w:p>
    <w:p w:rsidR="00D26498" w:rsidRPr="00D26498" w:rsidRDefault="00D26498" w:rsidP="00D2649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Продолжать формировать умение различать цвета по светлоте и насыщенности, правильно называть их (светло </w:t>
      </w:r>
      <w:proofErr w:type="gramStart"/>
      <w:r w:rsidRPr="00D26498">
        <w:rPr>
          <w:rFonts w:ascii="Times New Roman" w:hAnsi="Times New Roman"/>
          <w:sz w:val="28"/>
          <w:szCs w:val="28"/>
        </w:rPr>
        <w:t>-з</w:t>
      </w:r>
      <w:proofErr w:type="gramEnd"/>
      <w:r w:rsidRPr="00D26498">
        <w:rPr>
          <w:rFonts w:ascii="Times New Roman" w:hAnsi="Times New Roman"/>
          <w:sz w:val="28"/>
          <w:szCs w:val="28"/>
        </w:rPr>
        <w:t>еленый, светло-розовый). Показать детям особенности расположения цветовых тонов в спектре. Развивать умение группировать объекты по нескольким признакам.</w:t>
      </w:r>
    </w:p>
    <w:p w:rsidR="00D26498" w:rsidRPr="00D26498" w:rsidRDefault="00D26498" w:rsidP="00D2649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детей с различными геометрическими фигурами, учить использовать в качестве эталонов плоскостные и объемные формы.</w:t>
      </w:r>
    </w:p>
    <w:p w:rsidR="00D26498" w:rsidRPr="00D26498" w:rsidRDefault="00D26498" w:rsidP="00D2649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обследовать предметы разной формы; при обследовании включать движения рук по предмету. Совершенствовать глазомер.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Развитие воображения и творческой активности;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развивать умение устанавливать связь между создаваемыми постройками и тем, что дети видят в окружающей жизни; создавать разнообразные постройки и конструкции (дома, спортивное и игровое оборудование и т. п.).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выделять основные части и характерные детали конструкций.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Помогать анализировать сделанные педагогом поделки и постройки; на основе анализа находить конструктивные решения и планировать создание собственной постройки.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Знакомить с новыми деталями: разнообразными по форме и величине пластинами, брусками, цилиндрами, конусами и др. Закреплять умение заменять одни детали другими.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создавать различные по величине и конструкции постройки одного и того же объекта.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строить по рисунку, самостоятельно подбирать необходимый строительный материал.</w:t>
      </w:r>
    </w:p>
    <w:p w:rsidR="00D26498" w:rsidRPr="00D26498" w:rsidRDefault="00D26498" w:rsidP="00D2649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выполнять; помогать друг другу при необходимости.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>Проектная деятельность</w:t>
      </w:r>
      <w:r w:rsidRPr="00D2649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D26498" w:rsidRPr="00D26498" w:rsidRDefault="00D26498" w:rsidP="00D2649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Создавать условия для реализации детьми проектов трех типов: исследовательских, творческих и нормативных.</w:t>
      </w:r>
    </w:p>
    <w:p w:rsidR="00D26498" w:rsidRPr="00D26498" w:rsidRDefault="00D26498" w:rsidP="00D2649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развитие проектной деятельности исследовательского типа.  Организовывать презентации проектов. Способствовать формированию у детей представления об авторстве проекта.</w:t>
      </w:r>
    </w:p>
    <w:p w:rsidR="00D26498" w:rsidRPr="00D26498" w:rsidRDefault="00D26498" w:rsidP="00D2649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Создавать условия для реализации проектной деятельности творческого типа.</w:t>
      </w:r>
    </w:p>
    <w:p w:rsidR="00D26498" w:rsidRPr="00D26498" w:rsidRDefault="00D26498" w:rsidP="00D2649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Творческие проекты в этом возрасте носят индивидуальный характер.</w:t>
      </w:r>
    </w:p>
    <w:p w:rsidR="00D26498" w:rsidRPr="00D26498" w:rsidRDefault="00D26498" w:rsidP="00D2649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Способствовать формированию проектной деятельности нормативного типа. (Нормативная проектная деятельность—это проектная деятельность, направленная на выработку детьми норм и правил поведения в детском коллективе.)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proofErr w:type="gramStart"/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 </w:t>
      </w:r>
      <w:proofErr w:type="gramEnd"/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Количество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Закреплять умение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их: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определять большую (меньшую) часть множества или их  равенство.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умение считать до 10; последовательно знакомить с образованием каждого числа в пределах 5-10 (на наглядной основе). Формировать умение сравнивать рядом стоящие числа в пределах 10 </w:t>
      </w:r>
      <w:proofErr w:type="spellStart"/>
      <w:r w:rsidRPr="00D26498">
        <w:rPr>
          <w:rFonts w:ascii="Times New Roman" w:hAnsi="Times New Roman"/>
          <w:sz w:val="28"/>
          <w:szCs w:val="28"/>
        </w:rPr>
        <w:t>ш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отсчитывать предметы из большого количества по образцу и заданному числу (в пределах 10).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 xml:space="preserve">Развивать умение считать предметы на </w:t>
      </w:r>
      <w:proofErr w:type="spellStart"/>
      <w:r w:rsidRPr="00D26498">
        <w:rPr>
          <w:rFonts w:ascii="Times New Roman" w:hAnsi="Times New Roman"/>
          <w:sz w:val="28"/>
          <w:szCs w:val="28"/>
        </w:rPr>
        <w:t>ошупь</w:t>
      </w:r>
      <w:proofErr w:type="spellEnd"/>
      <w:r w:rsidRPr="00D26498">
        <w:rPr>
          <w:rFonts w:ascii="Times New Roman" w:hAnsi="Times New Roman"/>
          <w:sz w:val="28"/>
          <w:szCs w:val="28"/>
        </w:rPr>
        <w:t>, считать и воспроизводить количество звуков, движений по образцу и заданному числу (в пределах 10).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с цифрами от 0 до 9.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с порядковым счетом в пределах 10, учить различать вопросы «Сколько?» «Который?» («</w:t>
      </w:r>
      <w:proofErr w:type="gramStart"/>
      <w:r w:rsidRPr="00D26498">
        <w:rPr>
          <w:rFonts w:ascii="Times New Roman" w:hAnsi="Times New Roman"/>
          <w:sz w:val="28"/>
          <w:szCs w:val="28"/>
        </w:rPr>
        <w:t>Какой</w:t>
      </w:r>
      <w:proofErr w:type="gramEnd"/>
      <w:r w:rsidRPr="00D26498">
        <w:rPr>
          <w:rFonts w:ascii="Times New Roman" w:hAnsi="Times New Roman"/>
          <w:sz w:val="28"/>
          <w:szCs w:val="28"/>
        </w:rPr>
        <w:t>?») и правильно отвечать на них.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Упражнять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Познакомить с количественным составом числа из единиц в пределах 5 на конкретном материале: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5 </w:t>
      </w:r>
      <w:r w:rsidRPr="00D26498">
        <w:rPr>
          <w:rFonts w:ascii="Times New Roman" w:hAnsi="Times New Roman"/>
          <w:sz w:val="28"/>
          <w:szCs w:val="28"/>
        </w:rPr>
        <w:t>— это один, еще один, еще один, еще один и еще один.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D26498" w:rsidRPr="00D26498" w:rsidRDefault="00D26498" w:rsidP="00D26498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умение называть части, полученные от деления, сравнивать </w:t>
      </w:r>
      <w:proofErr w:type="spellStart"/>
      <w:r w:rsidRPr="00D26498">
        <w:rPr>
          <w:rFonts w:ascii="Times New Roman" w:hAnsi="Times New Roman"/>
          <w:sz w:val="28"/>
          <w:szCs w:val="28"/>
        </w:rPr>
        <w:t>~елое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и части, понимать, что целый предмет больше каждой своей части, - часть меньше целого.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Величина</w:t>
      </w:r>
    </w:p>
    <w:p w:rsidR="00D26498" w:rsidRPr="00D26498" w:rsidRDefault="00D26498" w:rsidP="00D2649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устанавливать размерные отношения между 5-10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 предметов и соотношение между ними по размеру; «</w:t>
      </w:r>
      <w:proofErr w:type="spellStart"/>
      <w:r w:rsidRPr="00D26498">
        <w:rPr>
          <w:rFonts w:ascii="Times New Roman" w:hAnsi="Times New Roman"/>
          <w:sz w:val="28"/>
          <w:szCs w:val="28"/>
        </w:rPr>
        <w:t>Розовая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лента — самая широкая,  фиолетовая — немного уже, красная — еще уже, но она шире желтой, а зеленая уже желтой и всех остальных лент» и т. д.</w:t>
      </w:r>
    </w:p>
    <w:p w:rsidR="00D26498" w:rsidRPr="00D26498" w:rsidRDefault="00D26498" w:rsidP="00D2649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сравнивать два предмета по величине (длине, ширине, высоте</w:t>
      </w:r>
      <w:proofErr w:type="gramStart"/>
      <w:r w:rsidRPr="00D26498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опосредованно — с помощью третьего (условной меры), равного одному из сравниваемых предметов.</w:t>
      </w:r>
    </w:p>
    <w:p w:rsidR="00D26498" w:rsidRPr="00D26498" w:rsidRDefault="00D26498" w:rsidP="00D26498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Развивать глазомер, умение находить предметы длиннее (короче), выше (ниже). Шире (уже), толще (тоньше) образца и </w:t>
      </w:r>
      <w:proofErr w:type="gramStart"/>
      <w:r w:rsidRPr="00D26498">
        <w:rPr>
          <w:rFonts w:ascii="Times New Roman" w:hAnsi="Times New Roman"/>
          <w:sz w:val="28"/>
          <w:szCs w:val="28"/>
        </w:rPr>
        <w:t>равные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ему.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Форма</w:t>
      </w:r>
    </w:p>
    <w:p w:rsidR="00D26498" w:rsidRPr="00D26498" w:rsidRDefault="00D26498" w:rsidP="00D2649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с овалом на основе сравнения его с кругом и прямоугольником. 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D26498" w:rsidRPr="00D26498" w:rsidRDefault="00D26498" w:rsidP="00D2649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Развивать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т.д.</w:t>
      </w:r>
      <w:proofErr w:type="gramEnd"/>
    </w:p>
    <w:p w:rsidR="00D26498" w:rsidRPr="00D26498" w:rsidRDefault="00D26498" w:rsidP="00D26498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Развивать представление о том, как из одной формы сделать другую.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Ориентировка в пространстве</w:t>
      </w:r>
    </w:p>
    <w:p w:rsidR="00D26498" w:rsidRPr="00D26498" w:rsidRDefault="00D26498" w:rsidP="00D2649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 xml:space="preserve">Совершенствовать умение ориентироваться в окружающем пространстве; понимать смысл пространственных отношений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(вверху — внизу, впереди (спереди) — сзади (за), слева — справа, между, рядом с, около); </w:t>
      </w:r>
      <w:r w:rsidRPr="00D26498">
        <w:rPr>
          <w:rFonts w:ascii="Times New Roman" w:hAnsi="Times New Roman"/>
          <w:sz w:val="28"/>
          <w:szCs w:val="28"/>
        </w:rPr>
        <w:t xml:space="preserve">двигаться в заданном направлении, меняя его по сигналу, а  также в соответствии со знаками — указателями направления движения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(вперед, назад, налево, направо </w:t>
      </w:r>
      <w:r w:rsidRPr="00D26498">
        <w:rPr>
          <w:rFonts w:ascii="Times New Roman" w:hAnsi="Times New Roman"/>
          <w:sz w:val="28"/>
          <w:szCs w:val="28"/>
        </w:rPr>
        <w:t>и т. п.); определять свое местонахождение среди окружающих людей и предметов: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«Я  тою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между </w:t>
      </w:r>
      <w:r w:rsidRPr="00D26498">
        <w:rPr>
          <w:rFonts w:ascii="Times New Roman" w:hAnsi="Times New Roman"/>
          <w:sz w:val="28"/>
          <w:szCs w:val="28"/>
        </w:rPr>
        <w:t xml:space="preserve">Олей и Таней,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за </w:t>
      </w:r>
      <w:r w:rsidRPr="00D26498">
        <w:rPr>
          <w:rFonts w:ascii="Times New Roman" w:hAnsi="Times New Roman"/>
          <w:sz w:val="28"/>
          <w:szCs w:val="28"/>
        </w:rPr>
        <w:t xml:space="preserve">Мишей,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позади (сзади) </w:t>
      </w:r>
      <w:r w:rsidRPr="00D26498">
        <w:rPr>
          <w:rFonts w:ascii="Times New Roman" w:hAnsi="Times New Roman"/>
          <w:sz w:val="28"/>
          <w:szCs w:val="28"/>
        </w:rPr>
        <w:t xml:space="preserve">Кати,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перед </w:t>
      </w:r>
      <w:r w:rsidRPr="00D26498">
        <w:rPr>
          <w:rFonts w:ascii="Times New Roman" w:hAnsi="Times New Roman"/>
          <w:sz w:val="28"/>
          <w:szCs w:val="28"/>
        </w:rPr>
        <w:t xml:space="preserve">Наташей,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около </w:t>
      </w:r>
      <w:r w:rsidRPr="00D26498">
        <w:rPr>
          <w:rFonts w:ascii="Times New Roman" w:hAnsi="Times New Roman"/>
          <w:sz w:val="28"/>
          <w:szCs w:val="28"/>
        </w:rPr>
        <w:t xml:space="preserve">Юры»; обозначать в речи взаимное расположение предметов: «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Справа от </w:t>
      </w:r>
      <w:r w:rsidRPr="00D26498">
        <w:rPr>
          <w:rFonts w:ascii="Times New Roman" w:hAnsi="Times New Roman"/>
          <w:sz w:val="28"/>
          <w:szCs w:val="28"/>
        </w:rPr>
        <w:t xml:space="preserve">куклы сидит заяц, а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слева  от </w:t>
      </w:r>
      <w:r w:rsidRPr="00D26498">
        <w:rPr>
          <w:rFonts w:ascii="Times New Roman" w:hAnsi="Times New Roman"/>
          <w:sz w:val="28"/>
          <w:szCs w:val="28"/>
        </w:rPr>
        <w:t xml:space="preserve">куклы стоит лошадка,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сзади — </w:t>
      </w:r>
      <w:r w:rsidRPr="00D26498">
        <w:rPr>
          <w:rFonts w:ascii="Times New Roman" w:hAnsi="Times New Roman"/>
          <w:sz w:val="28"/>
          <w:szCs w:val="28"/>
        </w:rPr>
        <w:t xml:space="preserve">мишка, а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впереди — </w:t>
      </w:r>
      <w:r w:rsidRPr="00D26498">
        <w:rPr>
          <w:rFonts w:ascii="Times New Roman" w:hAnsi="Times New Roman"/>
          <w:sz w:val="28"/>
          <w:szCs w:val="28"/>
        </w:rPr>
        <w:t>машина».</w:t>
      </w:r>
    </w:p>
    <w:p w:rsidR="00D26498" w:rsidRPr="00D26498" w:rsidRDefault="00D26498" w:rsidP="00D26498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ориентироваться на листе бумаги (справа — слева, вверху — внизу, в середине, в углу).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Ориентировка во времени</w:t>
      </w:r>
    </w:p>
    <w:p w:rsidR="00D26498" w:rsidRPr="00D26498" w:rsidRDefault="00D26498" w:rsidP="00D264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Дать представление о том, что утро, вечер, день, ночь составляют сутки.</w:t>
      </w:r>
    </w:p>
    <w:p w:rsidR="00D26498" w:rsidRPr="00D26498" w:rsidRDefault="00D26498" w:rsidP="00D264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умение на конкретных примерах устанавливать последовательность различных событий: что было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раньше (сначала), </w:t>
      </w:r>
      <w:r w:rsidRPr="00D26498">
        <w:rPr>
          <w:rFonts w:ascii="Times New Roman" w:hAnsi="Times New Roman"/>
          <w:sz w:val="28"/>
          <w:szCs w:val="28"/>
        </w:rPr>
        <w:t xml:space="preserve">что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позже (потом), </w:t>
      </w:r>
      <w:r w:rsidRPr="00D26498">
        <w:rPr>
          <w:rFonts w:ascii="Times New Roman" w:hAnsi="Times New Roman"/>
          <w:sz w:val="28"/>
          <w:szCs w:val="28"/>
        </w:rPr>
        <w:t xml:space="preserve">определять, какой день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сегодня, </w:t>
      </w:r>
      <w:r w:rsidRPr="00D26498">
        <w:rPr>
          <w:rFonts w:ascii="Times New Roman" w:hAnsi="Times New Roman"/>
          <w:sz w:val="28"/>
          <w:szCs w:val="28"/>
        </w:rPr>
        <w:t xml:space="preserve">какой был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вчера, </w:t>
      </w:r>
      <w:r w:rsidRPr="00D26498">
        <w:rPr>
          <w:rFonts w:ascii="Times New Roman" w:hAnsi="Times New Roman"/>
          <w:sz w:val="28"/>
          <w:szCs w:val="28"/>
        </w:rPr>
        <w:t xml:space="preserve">какой будет </w:t>
      </w:r>
      <w:r w:rsidRPr="00D26498">
        <w:rPr>
          <w:rFonts w:ascii="Times New Roman" w:hAnsi="Times New Roman"/>
          <w:i/>
          <w:iCs/>
          <w:sz w:val="28"/>
          <w:szCs w:val="28"/>
        </w:rPr>
        <w:t>завтра.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Формирование первичных представлений о себе, других людях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Предметное и социальное окружение</w:t>
      </w:r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Продолжать обогащать представления детей о мире предметов. </w:t>
      </w:r>
      <w:proofErr w:type="gramStart"/>
      <w:r w:rsidRPr="00D26498">
        <w:rPr>
          <w:rFonts w:ascii="Times New Roman" w:hAnsi="Times New Roman"/>
          <w:sz w:val="28"/>
          <w:szCs w:val="28"/>
        </w:rPr>
        <w:t>Рассказывать о предметах, облегчающих труд человека в быту (кофемолка, миксер, мясорубка и др.), создающих комфорт (бра, картины, ковер и т. п.).</w:t>
      </w:r>
      <w:proofErr w:type="gramEnd"/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Развивать умение определять материалы, из которых изготовлены предметы.  </w:t>
      </w:r>
      <w:proofErr w:type="gramStart"/>
      <w:r w:rsidRPr="00D26498">
        <w:rPr>
          <w:rFonts w:ascii="Times New Roman" w:hAnsi="Times New Roman"/>
          <w:sz w:val="28"/>
          <w:szCs w:val="28"/>
        </w:rPr>
        <w:t>Закреплять умение сравнивать предметы (по назначению, цвету, форме, материалу), классифицировать их (посуда — фарфоровая, стеклянная, керамическая, пластмассовая).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6498">
        <w:rPr>
          <w:rFonts w:ascii="Times New Roman" w:hAnsi="Times New Roman"/>
          <w:sz w:val="28"/>
          <w:szCs w:val="28"/>
        </w:rPr>
        <w:t>Рассказывать о том, что любая вещь создана трудом многих людей («Откуда «пришел» стол?», «Как получилась книжка?» и т. д.</w:t>
      </w:r>
      <w:proofErr w:type="gramEnd"/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представления детей о профессиях.</w:t>
      </w:r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</w:t>
      </w:r>
      <w:proofErr w:type="gramEnd"/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Через проектную деятельность, экскурсии, игры, оформления группового и садовского помещения, организацию развивающей среды </w:t>
      </w:r>
      <w:r w:rsidRPr="00D26498">
        <w:rPr>
          <w:rFonts w:ascii="Times New Roman" w:hAnsi="Times New Roman"/>
          <w:sz w:val="28"/>
          <w:szCs w:val="28"/>
        </w:rPr>
        <w:lastRenderedPageBreak/>
        <w:t>продолжить знакомство с культурными явлениями (цирк, библиотека, музей и др.), их атрибутами, значением в жизни общества, связанными с ними профессиями, правилами поведения.</w:t>
      </w:r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с понятием денег, их функциями (средство для оплаты труда, расчетов при покупках), бюджетом и возможностями семьи.</w:t>
      </w:r>
    </w:p>
    <w:p w:rsidR="00D26498" w:rsidRPr="00D26498" w:rsidRDefault="00D26498" w:rsidP="00D26498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Ознакомление с природой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и уточнять представления детей о природе. Закреплять умение наблюдать.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</w:t>
      </w:r>
      <w:proofErr w:type="gramStart"/>
      <w:r w:rsidRPr="00D26498">
        <w:rPr>
          <w:rFonts w:ascii="Times New Roman" w:hAnsi="Times New Roman"/>
          <w:sz w:val="28"/>
          <w:szCs w:val="28"/>
        </w:rPr>
        <w:t>.П</w:t>
      </w:r>
      <w:proofErr w:type="gramEnd"/>
      <w:r w:rsidRPr="00D26498">
        <w:rPr>
          <w:rFonts w:ascii="Times New Roman" w:hAnsi="Times New Roman"/>
          <w:sz w:val="28"/>
          <w:szCs w:val="28"/>
        </w:rPr>
        <w:t>родолжать знакомить с комнатными растениями,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ухаживать за растениями. Рассказать детям о способах вегетативного размножения растений.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представления о домашних животных, их повадках, зависимости от человека. Закреплять умение ухаживать за обитателями уголка природы.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представления детей о диких животных: где живут, как добывают пищу и готовятся к зимней спячке. Познакомить с птицами (ласточка, скворец).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с представителями класса пресмыкающихся (ящерица, черепаха) и насекомых (пчела, комар, муха).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Знакомить с многообразием родной природы; с растениями и животными различных климатических зон.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Показать, как человек в своей жизни использует воду, песок, глину, камни.  Формировать представления о том, что человек — часть природы и что он должен беречь, охранять и защищать ее.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Учить устанавливать причинно-следственные связи между природными явлениями</w:t>
      </w:r>
    </w:p>
    <w:p w:rsidR="00D26498" w:rsidRPr="00D26498" w:rsidRDefault="00D26498" w:rsidP="00D26498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(сезон — растительность — труд людей). Показать детям взаимодействие живой и неживой природы.</w:t>
      </w:r>
    </w:p>
    <w:p w:rsidR="00D26498" w:rsidRPr="00D26498" w:rsidRDefault="00D26498" w:rsidP="00D26498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Рассказывать о значении солнца и воздуха в жизни человека, животных и растений.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Родная страна. </w:t>
      </w:r>
    </w:p>
    <w:p w:rsidR="00D26498" w:rsidRPr="00D26498" w:rsidRDefault="00D26498" w:rsidP="00D2649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представления детей о родной стране, о государственных праздниках.</w:t>
      </w:r>
    </w:p>
    <w:p w:rsidR="00D26498" w:rsidRPr="00D26498" w:rsidRDefault="00D26498" w:rsidP="00D2649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Продолжать формировать интерес к «малой Родине». Рассказывать детям о достопримечательностях, культуре, традициях родного края; о замечательных людях, прославивших свой край.</w:t>
      </w:r>
    </w:p>
    <w:p w:rsidR="00D26498" w:rsidRPr="00D26498" w:rsidRDefault="00D26498" w:rsidP="00D2649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представление о том, что Российская Федерация (Россия) — огромная многонациональная страна.</w:t>
      </w:r>
    </w:p>
    <w:p w:rsidR="00D26498" w:rsidRPr="00D26498" w:rsidRDefault="00D26498" w:rsidP="00D2649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Рассказать детям о том, что Москва — главный город, столица нашей Родины.</w:t>
      </w:r>
    </w:p>
    <w:p w:rsidR="00D26498" w:rsidRPr="00D26498" w:rsidRDefault="00D26498" w:rsidP="00D2649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с флагом и гербом России, мелодией гимна.</w:t>
      </w:r>
    </w:p>
    <w:p w:rsidR="00D26498" w:rsidRPr="00D26498" w:rsidRDefault="00D26498" w:rsidP="00D26498">
      <w:pPr>
        <w:autoSpaceDE w:val="0"/>
        <w:autoSpaceDN w:val="0"/>
        <w:adjustRightInd w:val="0"/>
        <w:ind w:firstLine="426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Наша армия. </w:t>
      </w:r>
    </w:p>
    <w:p w:rsidR="00D26498" w:rsidRPr="00D26498" w:rsidRDefault="00D26498" w:rsidP="00D2649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расширять представления детей о Российской армии.</w:t>
      </w: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</w:t>
      </w:r>
    </w:p>
    <w:p w:rsidR="00D26498" w:rsidRPr="00D26498" w:rsidRDefault="00D26498" w:rsidP="00D2649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26498" w:rsidRPr="00D26498" w:rsidRDefault="00D26498" w:rsidP="00D2649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Содержание образовательной области «Речевое развитие»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Владение речью как средством общения и культуры;</w:t>
      </w:r>
    </w:p>
    <w:p w:rsidR="00D26498" w:rsidRPr="00D26498" w:rsidRDefault="00D26498" w:rsidP="00D2649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развивать речь как средство общения. Расширять представления детей о многообразии окружающего мира.</w:t>
      </w:r>
    </w:p>
    <w:p w:rsidR="00D26498" w:rsidRPr="00D26498" w:rsidRDefault="00D26498" w:rsidP="00D2649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Поощрять попытки делиться с педагогом и другими детьми разнообразными впечатлениями, уточнять источник полученной информации (телепередача, рассказ взрослого, посещение выставки, детского спектакля и т.д.).</w:t>
      </w:r>
    </w:p>
    <w:p w:rsidR="00D26498" w:rsidRPr="00D26498" w:rsidRDefault="00D26498" w:rsidP="00D26498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Учить детей решать спорные вопросы и улаживать конфликты с помощью речи: убеждать, доказывать, объяснять. Учить строить высказывания.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По развитию всех компонентов устной речи, практическому овладению нормами речи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Формирование словаря</w:t>
      </w:r>
    </w:p>
    <w:p w:rsidR="00D26498" w:rsidRPr="00D26498" w:rsidRDefault="00D26498" w:rsidP="00D2649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D26498" w:rsidRPr="00D26498" w:rsidRDefault="00D26498" w:rsidP="00D2649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Упражнять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6498">
        <w:rPr>
          <w:rFonts w:ascii="Times New Roman" w:hAnsi="Times New Roman"/>
          <w:sz w:val="28"/>
          <w:szCs w:val="28"/>
        </w:rPr>
        <w:t>Помогать детям употреблять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слова в точном соответствии со смыслом.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lastRenderedPageBreak/>
        <w:t>Звуковая культура речи</w:t>
      </w:r>
    </w:p>
    <w:p w:rsidR="00D26498" w:rsidRPr="00D26498" w:rsidRDefault="00D26498" w:rsidP="00D2649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правильное, отчетливое произнесение звуков. Учить различать на слух и отчетливо произносить сходные по артикуляции и звучанию согласные звуки: </w:t>
      </w:r>
      <w:r w:rsidRPr="00D26498">
        <w:rPr>
          <w:rFonts w:ascii="Times New Roman" w:hAnsi="Times New Roman"/>
          <w:i/>
          <w:iCs/>
          <w:sz w:val="28"/>
          <w:szCs w:val="28"/>
        </w:rPr>
        <w:t xml:space="preserve">с— </w:t>
      </w:r>
      <w:proofErr w:type="gramStart"/>
      <w:r w:rsidRPr="00D26498">
        <w:rPr>
          <w:rFonts w:ascii="Times New Roman" w:hAnsi="Times New Roman"/>
          <w:i/>
          <w:iCs/>
          <w:sz w:val="28"/>
          <w:szCs w:val="28"/>
        </w:rPr>
        <w:t>з,</w:t>
      </w:r>
      <w:proofErr w:type="gramEnd"/>
      <w:r w:rsidRPr="00D26498">
        <w:rPr>
          <w:rFonts w:ascii="Times New Roman" w:hAnsi="Times New Roman"/>
          <w:i/>
          <w:iCs/>
          <w:sz w:val="28"/>
          <w:szCs w:val="28"/>
        </w:rPr>
        <w:t xml:space="preserve"> с — </w:t>
      </w:r>
      <w:proofErr w:type="spellStart"/>
      <w:r w:rsidRPr="00D26498">
        <w:rPr>
          <w:rFonts w:ascii="Times New Roman" w:hAnsi="Times New Roman"/>
          <w:i/>
          <w:iCs/>
          <w:sz w:val="28"/>
          <w:szCs w:val="28"/>
        </w:rPr>
        <w:t>ц</w:t>
      </w:r>
      <w:proofErr w:type="spellEnd"/>
      <w:r w:rsidRPr="00D26498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D26498">
        <w:rPr>
          <w:rFonts w:ascii="Times New Roman" w:hAnsi="Times New Roman"/>
          <w:i/>
          <w:iCs/>
          <w:sz w:val="28"/>
          <w:szCs w:val="28"/>
        </w:rPr>
        <w:t>ш</w:t>
      </w:r>
      <w:proofErr w:type="spellEnd"/>
      <w:r w:rsidRPr="00D26498">
        <w:rPr>
          <w:rFonts w:ascii="Times New Roman" w:hAnsi="Times New Roman"/>
          <w:i/>
          <w:iCs/>
          <w:sz w:val="28"/>
          <w:szCs w:val="28"/>
        </w:rPr>
        <w:t xml:space="preserve"> — ж, ч — </w:t>
      </w:r>
      <w:proofErr w:type="spellStart"/>
      <w:r w:rsidRPr="00D26498">
        <w:rPr>
          <w:rFonts w:ascii="Times New Roman" w:hAnsi="Times New Roman"/>
          <w:i/>
          <w:iCs/>
          <w:sz w:val="28"/>
          <w:szCs w:val="28"/>
        </w:rPr>
        <w:t>ц</w:t>
      </w:r>
      <w:proofErr w:type="spellEnd"/>
      <w:r w:rsidRPr="00D26498">
        <w:rPr>
          <w:rFonts w:ascii="Times New Roman" w:hAnsi="Times New Roman"/>
          <w:i/>
          <w:iCs/>
          <w:sz w:val="28"/>
          <w:szCs w:val="28"/>
        </w:rPr>
        <w:t xml:space="preserve">, </w:t>
      </w:r>
      <w:r w:rsidRPr="00D26498">
        <w:rPr>
          <w:rFonts w:ascii="Times New Roman" w:hAnsi="Times New Roman"/>
          <w:sz w:val="28"/>
          <w:szCs w:val="28"/>
        </w:rPr>
        <w:t xml:space="preserve">с — </w:t>
      </w:r>
      <w:proofErr w:type="spellStart"/>
      <w:r w:rsidRPr="00D26498">
        <w:rPr>
          <w:rFonts w:ascii="Times New Roman" w:hAnsi="Times New Roman"/>
          <w:i/>
          <w:iCs/>
          <w:sz w:val="28"/>
          <w:szCs w:val="28"/>
        </w:rPr>
        <w:t>ш</w:t>
      </w:r>
      <w:proofErr w:type="spellEnd"/>
      <w:r w:rsidRPr="00D26498">
        <w:rPr>
          <w:rFonts w:ascii="Times New Roman" w:hAnsi="Times New Roman"/>
          <w:i/>
          <w:iCs/>
          <w:sz w:val="28"/>
          <w:szCs w:val="28"/>
        </w:rPr>
        <w:t xml:space="preserve">, ж — з, л </w:t>
      </w:r>
      <w:r w:rsidRPr="00D26498">
        <w:rPr>
          <w:rFonts w:ascii="Times New Roman" w:hAnsi="Times New Roman"/>
          <w:sz w:val="28"/>
          <w:szCs w:val="28"/>
        </w:rPr>
        <w:t xml:space="preserve">— </w:t>
      </w:r>
      <w:r w:rsidRPr="00D26498">
        <w:rPr>
          <w:rFonts w:ascii="Times New Roman" w:hAnsi="Times New Roman"/>
          <w:i/>
          <w:iCs/>
          <w:sz w:val="28"/>
          <w:szCs w:val="28"/>
        </w:rPr>
        <w:t>р.</w:t>
      </w:r>
    </w:p>
    <w:p w:rsidR="00D26498" w:rsidRPr="00D26498" w:rsidRDefault="00D26498" w:rsidP="00D2649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развивать фонематический слух. Учить определять место звука в слове (начало, середина, конец).</w:t>
      </w:r>
    </w:p>
    <w:p w:rsidR="00D26498" w:rsidRPr="00D26498" w:rsidRDefault="00D26498" w:rsidP="00D26498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Отрабатывать интонационную выразительность речи.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Грамматический строй речи</w:t>
      </w:r>
    </w:p>
    <w:p w:rsidR="00D26498" w:rsidRPr="00D26498" w:rsidRDefault="00D26498" w:rsidP="00D2649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</w:t>
      </w:r>
      <w:proofErr w:type="gramStart"/>
      <w:r w:rsidRPr="00D26498">
        <w:rPr>
          <w:rFonts w:ascii="Times New Roman" w:hAnsi="Times New Roman"/>
          <w:sz w:val="28"/>
          <w:szCs w:val="28"/>
        </w:rPr>
        <w:t>Помогать детям замечать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D26498" w:rsidRPr="00D26498" w:rsidRDefault="00D26498" w:rsidP="00D2649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Знакомить с разными способами образования слов (сахарница, хлебница; масленка, солонка; воспитатель, учитель, строитель).</w:t>
      </w:r>
      <w:proofErr w:type="gramEnd"/>
    </w:p>
    <w:p w:rsidR="00D26498" w:rsidRPr="00D26498" w:rsidRDefault="00D26498" w:rsidP="00D2649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Упражнять в образовании однокоренных слов (медведь — медведица — медвежонок </w:t>
      </w:r>
      <w:proofErr w:type="gramStart"/>
      <w:r w:rsidRPr="00D26498">
        <w:rPr>
          <w:rFonts w:ascii="Times New Roman" w:hAnsi="Times New Roman"/>
          <w:sz w:val="28"/>
          <w:szCs w:val="28"/>
        </w:rPr>
        <w:t>—м</w:t>
      </w:r>
      <w:proofErr w:type="gramEnd"/>
      <w:r w:rsidRPr="00D26498">
        <w:rPr>
          <w:rFonts w:ascii="Times New Roman" w:hAnsi="Times New Roman"/>
          <w:sz w:val="28"/>
          <w:szCs w:val="28"/>
        </w:rPr>
        <w:t>едвежья), в том числе глаголов с приставками (забегал — выбежал — перебежал).</w:t>
      </w:r>
    </w:p>
    <w:p w:rsidR="00D26498" w:rsidRPr="00D26498" w:rsidRDefault="00D26498" w:rsidP="00D2649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Помогать детям правильно употреблять существительные множественного числа в именительном и винительном </w:t>
      </w:r>
      <w:proofErr w:type="gramStart"/>
      <w:r w:rsidRPr="00D26498">
        <w:rPr>
          <w:rFonts w:ascii="Times New Roman" w:hAnsi="Times New Roman"/>
          <w:sz w:val="28"/>
          <w:szCs w:val="28"/>
        </w:rPr>
        <w:t>падежах</w:t>
      </w:r>
      <w:proofErr w:type="gramEnd"/>
      <w:r w:rsidRPr="00D26498">
        <w:rPr>
          <w:rFonts w:ascii="Times New Roman" w:hAnsi="Times New Roman"/>
          <w:sz w:val="28"/>
          <w:szCs w:val="28"/>
        </w:rPr>
        <w:t>; глаголы в повелительном наклонении; прилагательные и наречия в сравнительной степени; несклоняемые существительные.</w:t>
      </w:r>
    </w:p>
    <w:p w:rsidR="00D26498" w:rsidRPr="00D26498" w:rsidRDefault="00D26498" w:rsidP="00D2649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составлять по образцу простые и сложные предложения.</w:t>
      </w:r>
    </w:p>
    <w:p w:rsidR="00D26498" w:rsidRPr="00D26498" w:rsidRDefault="00D26498" w:rsidP="00D26498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умение пользоваться прямой и косвенной речью.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Связная речь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поддерживать беседу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диалогическую форму речи. Поощрять попытки вызывать свою точку зрения, согласие или несогласие с ответом товарища.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монологическую форму речи.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связно, последовательно и выразительно пересказать небольшие сказки, рассказы.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составлять рассказы о событиях из личного опыта, придумывать свои концовки к сказкам.</w:t>
      </w:r>
    </w:p>
    <w:p w:rsidR="00D26498" w:rsidRPr="00D26498" w:rsidRDefault="00D26498" w:rsidP="00D26498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D26498">
        <w:rPr>
          <w:rFonts w:ascii="Times New Roman" w:hAnsi="Times New Roman"/>
          <w:b/>
          <w:i/>
          <w:sz w:val="28"/>
          <w:szCs w:val="28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Продолжать развивать интерес детей к художественной и познавательной литературе.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Способствовать формированию эмоционального отношения к литературным произведениям.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Побуждать рассказывать о своем восприятии конкретного поступка литературного персонажа. Помогать понять детям скрытые мотивы поведения героев произведения.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D26498" w:rsidRPr="00D26498" w:rsidRDefault="00D26498" w:rsidP="00D26498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объяснять (с опорой на прочитанное произведение) доступные детям жанровые особенности сказок, рассказов, стихотворений.</w:t>
      </w:r>
    </w:p>
    <w:p w:rsidR="00D26498" w:rsidRPr="00D26498" w:rsidRDefault="00D26498" w:rsidP="00D26498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</w:t>
      </w: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26498" w:rsidRPr="00D26498" w:rsidRDefault="00D26498" w:rsidP="00D26498">
      <w:pPr>
        <w:pStyle w:val="a3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Содержание образовательной области                                                                                                «Художественно-эстетическое развитие»</w:t>
      </w:r>
    </w:p>
    <w:p w:rsidR="00D26498" w:rsidRPr="00D26498" w:rsidRDefault="00D26498" w:rsidP="00D26498">
      <w:pPr>
        <w:shd w:val="clear" w:color="auto" w:fill="FFFFFF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По развитию продуктивной деятельности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Рисование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Предметное рисование. </w:t>
      </w:r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 передавать эти отличия в рисунках.</w:t>
      </w:r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умение передавать положение предметов в пространстве на листе бумаги, обращать внимание детей на то, что предметы могут по- </w:t>
      </w:r>
      <w:proofErr w:type="gramStart"/>
      <w:r w:rsidRPr="00D26498">
        <w:rPr>
          <w:rFonts w:ascii="Times New Roman" w:hAnsi="Times New Roman"/>
          <w:sz w:val="28"/>
          <w:szCs w:val="28"/>
        </w:rPr>
        <w:t>разному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располагаться на плоскости (стоять, лежать, менять положение: живые существа могут двигаться, менять позы, дерево в ветреный день — наклоняться и т. д.); передавать движения фигур.</w:t>
      </w:r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Способствовать овладению композиционными умениями: учить располагать изображение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</w:t>
      </w:r>
      <w:r w:rsidRPr="00D26498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Pr="00D26498">
        <w:rPr>
          <w:rFonts w:ascii="Times New Roman" w:hAnsi="Times New Roman"/>
          <w:sz w:val="28"/>
          <w:szCs w:val="28"/>
        </w:rPr>
        <w:t xml:space="preserve">приемы рисования различными  </w:t>
      </w:r>
      <w:r w:rsidRPr="00D26498">
        <w:rPr>
          <w:rFonts w:ascii="Times New Roman" w:hAnsi="Times New Roman"/>
          <w:sz w:val="28"/>
          <w:szCs w:val="28"/>
        </w:rPr>
        <w:lastRenderedPageBreak/>
        <w:t>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</w:t>
      </w:r>
      <w:r w:rsidRPr="00D26498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D26498">
        <w:rPr>
          <w:rFonts w:ascii="Times New Roman" w:hAnsi="Times New Roman"/>
          <w:sz w:val="28"/>
          <w:szCs w:val="28"/>
        </w:rPr>
        <w:t>п</w:t>
      </w:r>
      <w:proofErr w:type="spellEnd"/>
      <w:r w:rsidRPr="00D26498">
        <w:rPr>
          <w:rFonts w:ascii="Times New Roman" w:hAnsi="Times New Roman"/>
          <w:sz w:val="28"/>
          <w:szCs w:val="28"/>
        </w:rPr>
        <w:t>).</w:t>
      </w:r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Вырабатывать навык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Закреплять умение рисовать акварелью в соответствии с ее спецификой  прозрачностью и легкостью цвета, плавностью перехода одного цвета в другой).</w:t>
      </w:r>
      <w:proofErr w:type="gramEnd"/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умение детей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</w:t>
      </w:r>
    </w:p>
    <w:p w:rsidR="00D26498" w:rsidRPr="00D26498" w:rsidRDefault="00D26498" w:rsidP="00D26498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Знакомить с новыми цветами (фиолетовый) и оттенками (</w:t>
      </w:r>
      <w:proofErr w:type="spellStart"/>
      <w:r w:rsidRPr="00D26498">
        <w:rPr>
          <w:rFonts w:ascii="Times New Roman" w:hAnsi="Times New Roman"/>
          <w:sz w:val="28"/>
          <w:szCs w:val="28"/>
        </w:rPr>
        <w:t>голубой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D26498">
        <w:rPr>
          <w:rFonts w:ascii="Times New Roman" w:hAnsi="Times New Roman"/>
          <w:sz w:val="28"/>
          <w:szCs w:val="28"/>
        </w:rPr>
        <w:t>po</w:t>
      </w:r>
      <w:proofErr w:type="gramEnd"/>
      <w:r w:rsidRPr="00D26498">
        <w:rPr>
          <w:rFonts w:ascii="Times New Roman" w:hAnsi="Times New Roman"/>
          <w:sz w:val="28"/>
          <w:szCs w:val="28"/>
        </w:rPr>
        <w:t>зовый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темно- зеленый, сиреневый), развивать чувство цвета. Учить смешивать краски для получения новых цветов и оттенков (при рисовании гуашью) и </w:t>
      </w:r>
      <w:proofErr w:type="spellStart"/>
      <w:r w:rsidRPr="00D26498">
        <w:rPr>
          <w:rFonts w:ascii="Times New Roman" w:hAnsi="Times New Roman"/>
          <w:sz w:val="28"/>
          <w:szCs w:val="28"/>
        </w:rPr>
        <w:t>высветлять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Сюжетное рисование. </w:t>
      </w:r>
    </w:p>
    <w:p w:rsidR="00D26498" w:rsidRPr="00D26498" w:rsidRDefault="00D26498" w:rsidP="00D2649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Подводить детей к созданию сюжетных компартий на темы окружающей жизни и на темы литературных произведений «Кого встретил Колобок?», «Два жадных медвежонка!», «Где обедал воробей</w:t>
      </w:r>
      <w:proofErr w:type="gramStart"/>
      <w:r w:rsidRPr="00D26498">
        <w:rPr>
          <w:rFonts w:ascii="Times New Roman" w:hAnsi="Times New Roman"/>
          <w:sz w:val="28"/>
          <w:szCs w:val="28"/>
        </w:rPr>
        <w:t xml:space="preserve"> </w:t>
      </w:r>
      <w:r w:rsidRPr="00D26498">
        <w:rPr>
          <w:rFonts w:ascii="Times New Roman" w:hAnsi="Times New Roman"/>
          <w:b/>
          <w:bCs/>
          <w:sz w:val="28"/>
          <w:szCs w:val="28"/>
        </w:rPr>
        <w:t>?</w:t>
      </w:r>
      <w:proofErr w:type="gramEnd"/>
      <w:r w:rsidRPr="00D26498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Pr="00D26498">
        <w:rPr>
          <w:rFonts w:ascii="Times New Roman" w:hAnsi="Times New Roman"/>
          <w:sz w:val="28"/>
          <w:szCs w:val="28"/>
        </w:rPr>
        <w:t>и др.).</w:t>
      </w:r>
    </w:p>
    <w:p w:rsidR="00D26498" w:rsidRPr="00D26498" w:rsidRDefault="00D26498" w:rsidP="00D2649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композиционные умения, учить располагать изображения на полосе внизу листа, по всему листу.</w:t>
      </w:r>
    </w:p>
    <w:p w:rsidR="00D26498" w:rsidRPr="00D26498" w:rsidRDefault="00D26498" w:rsidP="00D26498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Развивать умение располагать на рисунке предметы так, чтобы они загораживали друг друга (растущие перед домом деревья частично его загораживают и т. п.).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>Декоративное рисование.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D26498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</w:t>
      </w:r>
      <w:proofErr w:type="gramEnd"/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 xml:space="preserve">Познакомить с росписью </w:t>
      </w:r>
      <w:proofErr w:type="spellStart"/>
      <w:r w:rsidRPr="00D26498">
        <w:rPr>
          <w:rFonts w:ascii="Times New Roman" w:hAnsi="Times New Roman"/>
          <w:sz w:val="28"/>
          <w:szCs w:val="28"/>
        </w:rPr>
        <w:t>Полхов-Майдана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. Включать городецкую и </w:t>
      </w:r>
      <w:proofErr w:type="spellStart"/>
      <w:r w:rsidRPr="00D26498">
        <w:rPr>
          <w:rFonts w:ascii="Times New Roman" w:hAnsi="Times New Roman"/>
          <w:sz w:val="28"/>
          <w:szCs w:val="28"/>
        </w:rPr>
        <w:t>полхов-майданскую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роспись в творческую работу детей, помогать осваивать специфику этих видов росписи.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Знакомить с региональным (местным) декоративным искусством.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 xml:space="preserve">Предлагать детям составлять узоры по мотивам городецкой, </w:t>
      </w:r>
      <w:proofErr w:type="spellStart"/>
      <w:r w:rsidRPr="00D26498">
        <w:rPr>
          <w:rFonts w:ascii="Times New Roman" w:hAnsi="Times New Roman"/>
          <w:sz w:val="28"/>
          <w:szCs w:val="28"/>
        </w:rPr>
        <w:t>полхов-майданской</w:t>
      </w:r>
      <w:proofErr w:type="spellEnd"/>
      <w:r w:rsidRPr="00D26498">
        <w:rPr>
          <w:rFonts w:ascii="Times New Roman" w:hAnsi="Times New Roman"/>
          <w:sz w:val="28"/>
          <w:szCs w:val="28"/>
        </w:rPr>
        <w:t>, гжельской росписи: знакомить с характерными элементами (бутоны, цветы, листья, травка, усики, завитки, оживки).</w:t>
      </w:r>
      <w:proofErr w:type="gramEnd"/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Вызывать желание создавать узоры на листах в форме народного изделия (поднос, солонка, чашка, розетка и др.).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Для развития творчества в декоративной деятельности учить использовать  декоративные ткани. Предоставлять детям бумагу в форме одежды и головных уборов (кокошник, платок, свитер и др.), предметов быта (салфетка, полотенце).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ритмично располагать узор. Предлагать расписывать бумажные</w:t>
      </w:r>
    </w:p>
    <w:p w:rsidR="00D26498" w:rsidRPr="00D26498" w:rsidRDefault="00D26498" w:rsidP="00D26498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силуэты и объемные фигуры.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Лепка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детей с особенностями лепки из глины, пластилина и пластической массы.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лепить с натуры и по представлению знакомые предметы (овощи, фрукты, грибы, посуда, игрушки); передавать их характерные особенности. Совершенствовать умение лепить посуду из целого куска глины и пластилина ленточным способом.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лепить предметы пластическим, конструктивным и комбинированным способами. Формировать умение сглаживать поверхность формы, делать предметы устойчивыми.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умение передавать в лепке выразительность образа, лепить фигуры человека и животных в движении, объединять небольшие группы предметов </w:t>
      </w:r>
      <w:r w:rsidRPr="00D26498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Pr="00D26498">
        <w:rPr>
          <w:rFonts w:ascii="Times New Roman" w:hAnsi="Times New Roman"/>
          <w:sz w:val="28"/>
          <w:szCs w:val="28"/>
        </w:rPr>
        <w:t>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лепить по представлению героев литературных произведений (Медведь и Колобок, Лиса и Зайчик, Машенька и Медведь и т. п.). Развивать творчество,  инициативу.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т.п.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т.д.).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навыки аккуратной лепки.</w:t>
      </w:r>
    </w:p>
    <w:p w:rsidR="00D26498" w:rsidRPr="00D26498" w:rsidRDefault="00D26498" w:rsidP="00D26498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привычку тщательно мыть руки по окончании лепки.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sz w:val="28"/>
          <w:szCs w:val="28"/>
        </w:rPr>
        <w:t xml:space="preserve">Декоративная лепка. 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Продолжать знакомить детей с особенностями декоративной лепки. Формировать интерес и эстетическое отношение к предметам народного декоративно- прикладного искусства.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Закреплять умение лепить птиц, животных, людей по типу народных игрушек, передавая их характерные особенности (дымковской, </w:t>
      </w:r>
      <w:proofErr w:type="spellStart"/>
      <w:r w:rsidRPr="00D26498">
        <w:rPr>
          <w:rFonts w:ascii="Times New Roman" w:hAnsi="Times New Roman"/>
          <w:sz w:val="28"/>
          <w:szCs w:val="28"/>
        </w:rPr>
        <w:t>филимоновской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26498">
        <w:rPr>
          <w:rFonts w:ascii="Times New Roman" w:hAnsi="Times New Roman"/>
          <w:sz w:val="28"/>
          <w:szCs w:val="28"/>
        </w:rPr>
        <w:t>каргопольской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и др.).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украшать узорами предметы декоративного искусства. Учить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расписывать изделия гуашью, украшать их налетами и углубленным рельефом, использовать стеку.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Учить сглаживать неровности вылепленного изображения, обмакивая пальцы в воду,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когда это необходимо для передачи образа.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i/>
          <w:sz w:val="28"/>
          <w:szCs w:val="28"/>
        </w:rPr>
        <w:t>Аппликация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 (квадрат — в два-четыре треугольника, прямоугольник — в полоски, квадраты или маленькие  прямоугольники), создавать из этих фигур изображения разных предметов или декоративные композиции.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умение вырезать одинаковые фигуры или их детали из бумаги, сложенной гармошкой, а симметричные изображения — из бумаги, меженной пополам (стакан, ваза, цветок и др.). С целью создания выразительных образов познакомить с приемом обрывания. Побуждать создавать предметные и сюжетные композиции, дополнять их деталями, обогащающими изображения.</w:t>
      </w:r>
    </w:p>
    <w:p w:rsidR="00D26498" w:rsidRPr="00D26498" w:rsidRDefault="00D26498" w:rsidP="00D26498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аккуратное и бережное отношение к материалам.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Продолжать развивать интерес детей к изобразительной деятельности, обогащать сенсорный опыт, развивая органы восприятия: зрение, слух, обоняние, осязание, вкус; закреплять знания об основных формах предметов </w:t>
      </w:r>
      <w:proofErr w:type="gramStart"/>
      <w:r w:rsidRPr="00D26498">
        <w:rPr>
          <w:rFonts w:ascii="Times New Roman" w:hAnsi="Times New Roman"/>
          <w:sz w:val="28"/>
          <w:szCs w:val="28"/>
        </w:rPr>
        <w:t>в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Pr="00D26498">
        <w:rPr>
          <w:rFonts w:ascii="Times New Roman" w:hAnsi="Times New Roman"/>
          <w:sz w:val="28"/>
          <w:szCs w:val="28"/>
        </w:rPr>
        <w:t>объектов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природы.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эстетическое восприятие, умение созерцать красоту окружающего мира. В процессе восприятия предметов и явлений развивать мыслительные операции: анализ, сравнение, уподобление (на что похоже), установление сходства и различия предметов и их частей, выделение общего и единичного, характерных признаков, обобщение. Обращать внимание на передачу в изображении не только основных свой</w:t>
      </w:r>
      <w:proofErr w:type="gramStart"/>
      <w:r w:rsidRPr="00D26498">
        <w:rPr>
          <w:rFonts w:ascii="Times New Roman" w:hAnsi="Times New Roman"/>
          <w:sz w:val="28"/>
          <w:szCs w:val="28"/>
        </w:rPr>
        <w:t>ств пр</w:t>
      </w:r>
      <w:proofErr w:type="gramEnd"/>
      <w:r w:rsidRPr="00D26498">
        <w:rPr>
          <w:rFonts w:ascii="Times New Roman" w:hAnsi="Times New Roman"/>
          <w:sz w:val="28"/>
          <w:szCs w:val="28"/>
        </w:rPr>
        <w:t>едметов (форма, величина, цвет), но и характерных деталей, соотношение предметов и их частей по величине, высоте, расположению относительно друг друга.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Развивать способность наблюдать, всматриваться (вслушиваться) в явления и объекты природы, замечать их изменения (например, как </w:t>
      </w:r>
      <w:r w:rsidRPr="00D26498">
        <w:rPr>
          <w:rFonts w:ascii="Times New Roman" w:hAnsi="Times New Roman"/>
          <w:sz w:val="28"/>
          <w:szCs w:val="28"/>
        </w:rPr>
        <w:lastRenderedPageBreak/>
        <w:t>изменяются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способность наблюдать явления природы, замечать их динамику, форму и цвет медленно плывущих облаков.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изобразительные навыки и умения, формировать художественно- творческие способности,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чувство формы, цвета, пропорций,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Продолжать знакомить с народным декоративно-прикладным искусством (Городец, </w:t>
      </w:r>
      <w:proofErr w:type="spellStart"/>
      <w:r w:rsidRPr="00D26498">
        <w:rPr>
          <w:rFonts w:ascii="Times New Roman" w:hAnsi="Times New Roman"/>
          <w:sz w:val="28"/>
          <w:szCs w:val="28"/>
        </w:rPr>
        <w:t>Полхов-Майдан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Гжель), расширять представления о народных игрушках (матрешки — Городецкая, </w:t>
      </w:r>
      <w:proofErr w:type="spellStart"/>
      <w:r w:rsidRPr="00D26498">
        <w:rPr>
          <w:rFonts w:ascii="Times New Roman" w:hAnsi="Times New Roman"/>
          <w:sz w:val="28"/>
          <w:szCs w:val="28"/>
        </w:rPr>
        <w:t>богородская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; бирюльки). 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декоративное творчество детей (в том числе коллективное).</w:t>
      </w:r>
    </w:p>
    <w:p w:rsidR="00D26498" w:rsidRPr="00D26498" w:rsidRDefault="00D26498" w:rsidP="00D26498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Учить выделять, называть, группировать произведения по видам искусства литература, музыка, изобразительное искусство, архитектура, театр).</w:t>
      </w:r>
      <w:proofErr w:type="gramEnd"/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детей с жанрами изобразительного и музыкального искусства. Учить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Познакомить с произведениями живописи (И. Шишкин, И. Левитан.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26498">
        <w:rPr>
          <w:rFonts w:ascii="Times New Roman" w:hAnsi="Times New Roman"/>
          <w:sz w:val="28"/>
          <w:szCs w:val="28"/>
        </w:rPr>
        <w:t xml:space="preserve">В. Серов, И. Грабарь, П. </w:t>
      </w:r>
      <w:proofErr w:type="spellStart"/>
      <w:r w:rsidRPr="00D26498">
        <w:rPr>
          <w:rFonts w:ascii="Times New Roman" w:hAnsi="Times New Roman"/>
          <w:sz w:val="28"/>
          <w:szCs w:val="28"/>
        </w:rPr>
        <w:t>Кончаловский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и др.) и изображением родной природы в картинах художников.</w:t>
      </w:r>
      <w:proofErr w:type="gramEnd"/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Расширять представления о графике (ее выразительных средствах). Знакомить с творчеством художников-иллюстраторов детских книг (Ю. Васнецов, Е. </w:t>
      </w:r>
      <w:proofErr w:type="spellStart"/>
      <w:r w:rsidRPr="00D26498">
        <w:rPr>
          <w:rFonts w:ascii="Times New Roman" w:hAnsi="Times New Roman"/>
          <w:sz w:val="28"/>
          <w:szCs w:val="28"/>
        </w:rPr>
        <w:t>Рачев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Е. </w:t>
      </w:r>
      <w:proofErr w:type="spellStart"/>
      <w:r w:rsidRPr="00D26498">
        <w:rPr>
          <w:rFonts w:ascii="Times New Roman" w:hAnsi="Times New Roman"/>
          <w:sz w:val="28"/>
          <w:szCs w:val="28"/>
        </w:rPr>
        <w:t>Чарушин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, И. </w:t>
      </w:r>
      <w:proofErr w:type="spellStart"/>
      <w:r w:rsidRPr="00D26498">
        <w:rPr>
          <w:rFonts w:ascii="Times New Roman" w:hAnsi="Times New Roman"/>
          <w:sz w:val="28"/>
          <w:szCs w:val="28"/>
        </w:rPr>
        <w:t>Билибин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и др.).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Обращать внимание детей на сходства и различия архитектурных сооружений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>одинакового назначения: форма, пропорции (высота, длина, украшения — декор  и т.д.).</w:t>
      </w:r>
      <w:proofErr w:type="gramEnd"/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 xml:space="preserve">Подводить к пониманию зависимости конструкции здания от его назначения: жилой дом, театр, храм и т.д. 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Развивать наблюдательность, учить </w:t>
      </w:r>
      <w:proofErr w:type="gramStart"/>
      <w:r w:rsidRPr="00D26498">
        <w:rPr>
          <w:rFonts w:ascii="Times New Roman" w:hAnsi="Times New Roman"/>
          <w:sz w:val="28"/>
          <w:szCs w:val="28"/>
        </w:rPr>
        <w:t>внимательно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рассматривать здания, замечать их характерные особенности, разнообразие пропорций, конструкций, украшающих деталей.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эстетические чувства, эмоции, эстетический вкус, эстетическое восприятие, интерес к искусству. Формировать умение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Подвести детей к понятиям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Развивать интерес к участию в фольклорных праздниках.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бережное отношение к произведениям искусства.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Становление эстетического отношения к окружающему миру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интерес к ближайшей окружающей среде: к детскому саду, домам, где живут дети, участку детского сада и др.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Обращать внимание на своеобразие оформления разных помещений, формировать понимание зависимости оформления помещения от его функций.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Вызывать стремление поддерживать чистоту и порядок в группе, украшать ее произведениями искусства, рисунками.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Привлекать детей к оформлению групповой комнаты, зала к праздникам; использовать при этом созданные детьми изделия, рисунки, аппликации (птички, бабочки, снежинки, веточки с листьями и т.п.).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замечать изменения в оформлении помещения детского сада (в соответствии с сезоном, праздниками, досуговой деятельностью</w:t>
      </w:r>
      <w:r w:rsidRPr="00D26498">
        <w:rPr>
          <w:rFonts w:ascii="Times New Roman" w:hAnsi="Times New Roman"/>
          <w:b/>
          <w:bCs/>
          <w:sz w:val="28"/>
          <w:szCs w:val="28"/>
        </w:rPr>
        <w:t xml:space="preserve">); </w:t>
      </w:r>
      <w:r w:rsidRPr="00D26498">
        <w:rPr>
          <w:rFonts w:ascii="Times New Roman" w:hAnsi="Times New Roman"/>
          <w:sz w:val="28"/>
          <w:szCs w:val="28"/>
        </w:rPr>
        <w:t>объяснять причины таких изменений; высказывать свое мнение по их поводу, вносить свои предложения о возможных вариантах оформления.</w:t>
      </w:r>
    </w:p>
    <w:p w:rsidR="00D26498" w:rsidRPr="00D26498" w:rsidRDefault="00D26498" w:rsidP="00D26498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Подводить детей к оценке окружающей среды.</w:t>
      </w:r>
    </w:p>
    <w:p w:rsidR="00D26498" w:rsidRPr="00D26498" w:rsidRDefault="00D26498" w:rsidP="00D26498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Конструктивная деятельность</w:t>
      </w:r>
    </w:p>
    <w:p w:rsidR="00D26498" w:rsidRPr="00D26498" w:rsidRDefault="00D26498" w:rsidP="00D26498">
      <w:pPr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Задачи:</w:t>
      </w:r>
    </w:p>
    <w:p w:rsidR="00D26498" w:rsidRPr="00D26498" w:rsidRDefault="00D26498" w:rsidP="00D26498">
      <w:pPr>
        <w:tabs>
          <w:tab w:val="center" w:pos="5392"/>
        </w:tabs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В конструировании </w:t>
      </w:r>
      <w:r w:rsidRPr="00D26498">
        <w:rPr>
          <w:rFonts w:ascii="Times New Roman" w:eastAsia="Times New Roman" w:hAnsi="Times New Roman"/>
          <w:b/>
          <w:i/>
          <w:iCs/>
          <w:sz w:val="28"/>
          <w:szCs w:val="28"/>
        </w:rPr>
        <w:t>из разнообразных геометрических форм</w:t>
      </w:r>
      <w:r w:rsidRPr="00D26498">
        <w:rPr>
          <w:rFonts w:ascii="Times New Roman" w:eastAsia="Times New Roman" w:hAnsi="Times New Roman"/>
          <w:iCs/>
          <w:sz w:val="28"/>
          <w:szCs w:val="28"/>
        </w:rPr>
        <w:t xml:space="preserve">, тематических конструкторов: развитие умений анализировать постройку, выделять крупные и мелкие части, их пропорциональные соотношения. </w:t>
      </w:r>
      <w:proofErr w:type="gramStart"/>
      <w:r w:rsidRPr="00D26498">
        <w:rPr>
          <w:rFonts w:ascii="Times New Roman" w:eastAsia="Times New Roman" w:hAnsi="Times New Roman"/>
          <w:iCs/>
          <w:sz w:val="28"/>
          <w:szCs w:val="28"/>
        </w:rPr>
        <w:t xml:space="preserve">Создание построек, сооружений с опорой на опыт освоения архитектуры: варианты построек жилого, промышленного, общественного назначения, мосты, </w:t>
      </w:r>
      <w:r w:rsidRPr="00D26498">
        <w:rPr>
          <w:rFonts w:ascii="Times New Roman" w:eastAsia="Times New Roman" w:hAnsi="Times New Roman"/>
          <w:iCs/>
          <w:sz w:val="28"/>
          <w:szCs w:val="28"/>
        </w:rPr>
        <w:lastRenderedPageBreak/>
        <w:t>крепости, транспорт, сказочные постройки; придумывает сюжетные композиции.</w:t>
      </w:r>
      <w:proofErr w:type="gramEnd"/>
      <w:r w:rsidRPr="00D26498">
        <w:rPr>
          <w:rFonts w:ascii="Times New Roman" w:eastAsia="Times New Roman" w:hAnsi="Times New Roman"/>
          <w:iCs/>
          <w:sz w:val="28"/>
          <w:szCs w:val="28"/>
        </w:rPr>
        <w:t xml:space="preserve"> Создание построек по заданным теме, условиям, самостоятельному замыслу, схемам, моделям. Знакомство с некоторыми правилами создания прочных, высоких сооружений, декорирования постройки. </w:t>
      </w:r>
      <w:r w:rsidRPr="00D26498">
        <w:rPr>
          <w:rFonts w:ascii="Times New Roman" w:eastAsia="Times New Roman" w:hAnsi="Times New Roman"/>
          <w:b/>
          <w:i/>
          <w:iCs/>
          <w:sz w:val="28"/>
          <w:szCs w:val="28"/>
        </w:rPr>
        <w:t>Конструирование из бумаги:</w:t>
      </w:r>
      <w:r w:rsidRPr="00D26498">
        <w:rPr>
          <w:rFonts w:ascii="Times New Roman" w:eastAsia="Times New Roman" w:hAnsi="Times New Roman"/>
          <w:iCs/>
          <w:sz w:val="28"/>
          <w:szCs w:val="28"/>
        </w:rPr>
        <w:t xml:space="preserve"> создание интересных игрушек для самостоятельных игр с водой и ветром. Освоение обобщенных способов конструирования из бумаги; читать схемы сложения. Освоение приемов оригами. Конструирование из природного и бросового материала: умения выделять выразительность природных объектов, выбирать их для создания образа по заданной или придуманной теме. Освоение способов крепления деталей, использования инструментов. </w:t>
      </w:r>
    </w:p>
    <w:p w:rsidR="00D26498" w:rsidRPr="00D26498" w:rsidRDefault="00D26498" w:rsidP="00D26498">
      <w:pPr>
        <w:tabs>
          <w:tab w:val="center" w:pos="5392"/>
        </w:tabs>
        <w:jc w:val="both"/>
        <w:rPr>
          <w:rFonts w:ascii="Times New Roman" w:eastAsia="Times New Roman" w:hAnsi="Times New Roman"/>
          <w:iCs/>
          <w:sz w:val="28"/>
          <w:szCs w:val="28"/>
        </w:rPr>
      </w:pPr>
      <w:r w:rsidRPr="00D26498">
        <w:rPr>
          <w:rFonts w:ascii="Times New Roman" w:eastAsia="Times New Roman" w:hAnsi="Times New Roman"/>
          <w:iCs/>
          <w:sz w:val="28"/>
          <w:szCs w:val="28"/>
        </w:rPr>
        <w:t xml:space="preserve">Стремление к созданию оригинальных композиций для оформления пространства группы, помещений к праздникам, мини-музея и уголков, пространства для игр. Освоение несложных способов плоского, объемного и объемно-пространственного оформления. Использование разных материалов для создания интересных композиций; умения планировать процесс создания предмета. Развитие умений работы с тканью, плетение: разрезание, наклеивание, </w:t>
      </w:r>
      <w:proofErr w:type="spellStart"/>
      <w:r w:rsidRPr="00D26498">
        <w:rPr>
          <w:rFonts w:ascii="Times New Roman" w:eastAsia="Times New Roman" w:hAnsi="Times New Roman"/>
          <w:iCs/>
          <w:sz w:val="28"/>
          <w:szCs w:val="28"/>
        </w:rPr>
        <w:t>заворачивание</w:t>
      </w:r>
      <w:proofErr w:type="spellEnd"/>
      <w:r w:rsidRPr="00D26498">
        <w:rPr>
          <w:rFonts w:ascii="Times New Roman" w:eastAsia="Times New Roman" w:hAnsi="Times New Roman"/>
          <w:iCs/>
          <w:sz w:val="28"/>
          <w:szCs w:val="28"/>
        </w:rPr>
        <w:t xml:space="preserve">, нанесение рисунка, декорирование элементами; изготовление простых игрушек. Обыгрывание изображения, стремление создавать работу для разнообразных собственных игр, в «подарок» значимым близким людям. </w:t>
      </w:r>
    </w:p>
    <w:p w:rsidR="00D26498" w:rsidRPr="00D26498" w:rsidRDefault="00D26498" w:rsidP="00D26498">
      <w:pPr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iCs/>
          <w:sz w:val="28"/>
          <w:szCs w:val="28"/>
        </w:rPr>
        <w:t>Развитие умений сотрудничать с другими детьми в процессе выполнения коллективных творческих работ. Развитие умений адекватно оценить результаты деятельности, стремиться к совершенствованию умений, продуктов деятельности, прислушиваться к оценке и мнению взрослого.</w:t>
      </w:r>
    </w:p>
    <w:p w:rsidR="00D26498" w:rsidRPr="00D26498" w:rsidRDefault="00D26498" w:rsidP="00D26498">
      <w:pPr>
        <w:shd w:val="clear" w:color="auto" w:fill="FFFFFF"/>
        <w:autoSpaceDE w:val="0"/>
        <w:autoSpaceDN w:val="0"/>
        <w:adjustRightInd w:val="0"/>
        <w:ind w:left="1287"/>
        <w:jc w:val="center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b/>
          <w:sz w:val="28"/>
          <w:szCs w:val="28"/>
        </w:rPr>
        <w:t>Музыкальная деятельность</w:t>
      </w:r>
    </w:p>
    <w:p w:rsidR="00D26498" w:rsidRPr="00D26498" w:rsidRDefault="00D26498" w:rsidP="00D26498">
      <w:pPr>
        <w:shd w:val="clear" w:color="auto" w:fill="FFFFFF"/>
        <w:autoSpaceDE w:val="0"/>
        <w:autoSpaceDN w:val="0"/>
        <w:adjustRightInd w:val="0"/>
        <w:contextualSpacing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b/>
          <w:sz w:val="28"/>
          <w:szCs w:val="28"/>
        </w:rPr>
        <w:t>Задачи: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hAnsi="Times New Roman"/>
          <w:b/>
          <w:bCs/>
          <w:i/>
          <w:sz w:val="28"/>
          <w:szCs w:val="28"/>
        </w:rPr>
        <w:t>По развитию музыкально-художественной деятельности, приобщение к музыкальному искусству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Слушание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развивать интерес и любовь к музыке, музыкальную отзывчивость на нее.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музыкальную культуру на основе знакомства с классической,- народной и современной музыкой; со структурой 2- и 3-частного музыкального произведения, с построением песни. Продолжать знакомить с композиторами.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 xml:space="preserve">Воспитывать культуру поведения при посещении концертных залов, театров (не шуметь, не </w:t>
      </w:r>
      <w:proofErr w:type="gramStart"/>
      <w:r w:rsidRPr="00D26498">
        <w:rPr>
          <w:rFonts w:ascii="Times New Roman" w:hAnsi="Times New Roman"/>
          <w:sz w:val="28"/>
          <w:szCs w:val="28"/>
        </w:rPr>
        <w:t>мешать другим зрителям наслаждаться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музыкой, смотреть спектакли).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знакомить с жанрами музыкальных произведений (марш, танец, песня).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музыкальную память через узнавание мелодий по отдельным фрагментам произведения (вступление, заключение, музыкальная фраза).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Пение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Способствовать развитию навыков сольного пения с музыкальным сопровождением и без него.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Содействовать проявлению самостоятельности, творческому исполнению песен разного характера.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песенный музыкальный вкус.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Песенное творчество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навык импровизации мелодии на заданный текст, сочинять мелодии различного характера: ласковую колыбельную, задорный или бодрый марш, плавный вальс, веселую плясовую.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Музыкально-ритмические движения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чувство ритма, умение передавать через движения характер - музыки, ее эмоционально-образное содержание; умение свободно ориентироваться в пространстве, выполнять простые перестроения, самостоятельно переходить от умеренного к быстрому или медленному темпу, менять движения в соответствии с музыкальными фразами.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детей с русскими хороводом, пляской, а также с танцами других народов.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6498">
        <w:rPr>
          <w:rFonts w:ascii="Times New Roman" w:hAnsi="Times New Roman"/>
          <w:sz w:val="28"/>
          <w:szCs w:val="28"/>
        </w:rPr>
        <w:t xml:space="preserve">Продолжать развивать навыки </w:t>
      </w:r>
      <w:proofErr w:type="spellStart"/>
      <w:r w:rsidRPr="00D26498">
        <w:rPr>
          <w:rFonts w:ascii="Times New Roman" w:hAnsi="Times New Roman"/>
          <w:sz w:val="28"/>
          <w:szCs w:val="28"/>
        </w:rPr>
        <w:t>инсценирования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песен; умение изображать сказочных животных и птиц (лошадка, коза, лиса, медведь, заяц, журавль, ворон и т.д.) в разных игровых ситуациях.</w:t>
      </w:r>
      <w:proofErr w:type="gramEnd"/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lastRenderedPageBreak/>
        <w:t>Развитие танцевально-игрового творчества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танцевальное творчество; формировать умение придумывать движения к пляскам, танцам, составлять композицию танца, проявляя самостоятельность в творчестве.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умение самостоятельно придумывать движения, отражающие содержание песни.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Побуждать к </w:t>
      </w:r>
      <w:proofErr w:type="spellStart"/>
      <w:r w:rsidRPr="00D26498">
        <w:rPr>
          <w:rFonts w:ascii="Times New Roman" w:hAnsi="Times New Roman"/>
          <w:sz w:val="28"/>
          <w:szCs w:val="28"/>
        </w:rPr>
        <w:t>инсценированию</w:t>
      </w:r>
      <w:proofErr w:type="spellEnd"/>
      <w:r w:rsidRPr="00D26498">
        <w:rPr>
          <w:rFonts w:ascii="Times New Roman" w:hAnsi="Times New Roman"/>
          <w:sz w:val="28"/>
          <w:szCs w:val="28"/>
        </w:rPr>
        <w:t xml:space="preserve"> содержания песен, хороводов.</w:t>
      </w:r>
    </w:p>
    <w:p w:rsidR="00D26498" w:rsidRPr="00D26498" w:rsidRDefault="00D26498" w:rsidP="00D26498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8"/>
          <w:szCs w:val="28"/>
        </w:rPr>
      </w:pPr>
      <w:r w:rsidRPr="00D26498">
        <w:rPr>
          <w:rFonts w:ascii="Times New Roman" w:hAnsi="Times New Roman"/>
          <w:i/>
          <w:sz w:val="28"/>
          <w:szCs w:val="28"/>
        </w:rPr>
        <w:t>Игра на детских музыкальных инструментах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умение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</w:t>
      </w:r>
    </w:p>
    <w:p w:rsidR="00D26498" w:rsidRPr="00D26498" w:rsidRDefault="00D26498" w:rsidP="00D26498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творчество, побуждать детей к активным самостоятельным действиям.</w:t>
      </w:r>
    </w:p>
    <w:p w:rsidR="00D26498" w:rsidRPr="00D26498" w:rsidRDefault="00D26498" w:rsidP="00D26498">
      <w:pPr>
        <w:pStyle w:val="a3"/>
        <w:rPr>
          <w:rFonts w:ascii="Times New Roman" w:eastAsia="Times New Roman" w:hAnsi="Times New Roman"/>
          <w:b/>
          <w:sz w:val="28"/>
          <w:szCs w:val="28"/>
        </w:rPr>
      </w:pPr>
    </w:p>
    <w:p w:rsidR="00D26498" w:rsidRPr="00D26498" w:rsidRDefault="00D26498" w:rsidP="00D26498">
      <w:pPr>
        <w:pStyle w:val="a3"/>
        <w:rPr>
          <w:rFonts w:ascii="Times New Roman" w:eastAsia="Times New Roman" w:hAnsi="Times New Roman"/>
          <w:b/>
          <w:sz w:val="28"/>
          <w:szCs w:val="28"/>
        </w:rPr>
      </w:pPr>
      <w:r w:rsidRPr="00D26498">
        <w:rPr>
          <w:rFonts w:ascii="Times New Roman" w:eastAsia="Times New Roman" w:hAnsi="Times New Roman"/>
          <w:b/>
          <w:sz w:val="28"/>
          <w:szCs w:val="28"/>
        </w:rPr>
        <w:t>Содержание образовательной области «Физическое развитие»</w:t>
      </w:r>
    </w:p>
    <w:p w:rsidR="00D26498" w:rsidRPr="00D26498" w:rsidRDefault="00D26498" w:rsidP="00D26498">
      <w:pPr>
        <w:pStyle w:val="a3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физические качества в разнообразных формах двигательной деятельности.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правильную осанку, умение осознанно выполнять движения.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быстроту, силу, выносливость, гибкость, ловкость.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двигательные умения и навыки детей.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легко ходить и бегать, энергично отталкиваясь от опоры; бегать наперегонки, с преодолением препятствий.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лазать по гимнастической стенке, меняя темп.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Совершенствовать умение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lastRenderedPageBreak/>
        <w:t>Закреплять умение ходить на лыжах скользящим шагом, подниматься на склон, спускаться с горы; кататься на двухколесном велосипеде; кататься на самокате, отталкиваясь одной ногой (правой и левой); ориентироваться в пространстве.</w:t>
      </w:r>
    </w:p>
    <w:p w:rsidR="00D26498" w:rsidRPr="00D26498" w:rsidRDefault="00D26498" w:rsidP="00D26498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Знакомить со спортивными играми и упражнениями, с играми с элементами соревнования, играми-эстафетами.</w:t>
      </w:r>
    </w:p>
    <w:p w:rsidR="00D26498" w:rsidRPr="00D26498" w:rsidRDefault="00D26498" w:rsidP="00D26498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Формирование начальных представлений о некоторых видах спорта,  овладение подвижными играми с правилами; становление целенаправленности и саморегуляции в двигательной сфере; 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Развивать самостоятельность, творчество; формировать выразительность и грациозность движений.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Воспитывать стремление участвовать в играх с элементами соревнования, играх- эстафетах.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формировать умение самостоятельно организовывать знакомые подвижные игры, проявляя инициативу и творчество.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Приучать </w:t>
      </w:r>
      <w:proofErr w:type="gramStart"/>
      <w:r w:rsidRPr="00D26498">
        <w:rPr>
          <w:rFonts w:ascii="Times New Roman" w:hAnsi="Times New Roman"/>
          <w:sz w:val="28"/>
          <w:szCs w:val="28"/>
        </w:rPr>
        <w:t>помогать взрослым готовить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физкультурный инвентарь для физических упражнений, убирать его на место.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Поддерживать интерес детей к различным видам спорта, сообщать им наиболее важные сведения о событиях спортивной жизни страны.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Проводить один раз в месяц физкультурные досуги длительностью 25-30 минут; два  раза в </w:t>
      </w:r>
      <w:proofErr w:type="gramStart"/>
      <w:r w:rsidRPr="00D26498">
        <w:rPr>
          <w:rFonts w:ascii="Times New Roman" w:hAnsi="Times New Roman"/>
          <w:sz w:val="28"/>
          <w:szCs w:val="28"/>
        </w:rPr>
        <w:t>год—физкультурные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праздники длительностью до 1 часа.</w:t>
      </w:r>
    </w:p>
    <w:p w:rsidR="00D26498" w:rsidRPr="00D26498" w:rsidRDefault="00D26498" w:rsidP="00D26498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 время физкультурных досугов и праздников привлекать дошкольников к активному участию в коллективных играх, развлечениях, соревнованиях.</w:t>
      </w:r>
    </w:p>
    <w:p w:rsidR="00D26498" w:rsidRPr="00D26498" w:rsidRDefault="00D26498" w:rsidP="00D26498">
      <w:pPr>
        <w:shd w:val="clear" w:color="auto" w:fill="FFFFFF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D26498" w:rsidRPr="00D26498" w:rsidRDefault="00D26498" w:rsidP="00D26498">
      <w:pPr>
        <w:shd w:val="clear" w:color="auto" w:fill="FFFFFF"/>
        <w:jc w:val="both"/>
        <w:rPr>
          <w:rFonts w:ascii="Times New Roman" w:eastAsia="Times New Roman" w:hAnsi="Times New Roman"/>
          <w:b/>
          <w:bCs/>
          <w:i/>
          <w:sz w:val="28"/>
          <w:szCs w:val="28"/>
        </w:rPr>
      </w:pPr>
      <w:r w:rsidRPr="00D26498">
        <w:rPr>
          <w:rFonts w:ascii="Times New Roman" w:eastAsia="Times New Roman" w:hAnsi="Times New Roman"/>
          <w:b/>
          <w:bCs/>
          <w:i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D26498" w:rsidRPr="00D26498" w:rsidRDefault="00D26498" w:rsidP="00D2649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под руководством медицинских работников проводить комплекс закаливающих процедур с использованием природных факторов (воздух, солнце, вода) в сочетании с физическими упражнениями.</w:t>
      </w:r>
    </w:p>
    <w:p w:rsidR="00D26498" w:rsidRPr="00D26498" w:rsidRDefault="00D26498" w:rsidP="00D2649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Ежедневно проводить утреннюю гимнастику продолжительностью 8-10 минут.</w:t>
      </w:r>
    </w:p>
    <w:p w:rsidR="00D26498" w:rsidRPr="00D26498" w:rsidRDefault="00D26498" w:rsidP="00D2649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Во время занятий, требующих высокой умственной нагрузки, и в промежутках между занятиями проводить физкультминутки длительностью 1 -3 минуты.</w:t>
      </w:r>
    </w:p>
    <w:p w:rsidR="00D26498" w:rsidRPr="00D26498" w:rsidRDefault="00D26498" w:rsidP="00D26498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Приучать детей самостоятельно организовывать подвижные спортивные игры, выполнять спортивные упражнения на прогулке, используя имеющееся физкультурное оборудование: зимой кататься на санках, скользить по ледяным дорожкам, ходить на лыжах; в теплый </w:t>
      </w:r>
      <w:r w:rsidRPr="00D26498">
        <w:rPr>
          <w:rFonts w:ascii="Times New Roman" w:hAnsi="Times New Roman"/>
          <w:sz w:val="28"/>
          <w:szCs w:val="28"/>
        </w:rPr>
        <w:lastRenderedPageBreak/>
        <w:t>период кататься на двухколесном велосипеде, самокате, роликовых коньках.</w:t>
      </w:r>
    </w:p>
    <w:p w:rsidR="00D26498" w:rsidRPr="00D26498" w:rsidRDefault="00D26498" w:rsidP="00D2649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Формировать привычку следить за чистотой тела, опрятностью одежды, прически; самостоятельно чистить зубы, следить за чистотой ногтей: при кашле и чихании закрывать рот и нос платком.</w:t>
      </w:r>
    </w:p>
    <w:p w:rsidR="00D26498" w:rsidRPr="00D26498" w:rsidRDefault="00D26498" w:rsidP="00D2649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</w:t>
      </w:r>
    </w:p>
    <w:p w:rsidR="00D26498" w:rsidRPr="00D26498" w:rsidRDefault="00D26498" w:rsidP="00D2649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Продолжать совершенствовать культуру еды: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представление об особенностях функционирования и целостности человеческого организма. Обращать внимание детей на особенности их организма и здоровья («Мне нельзя есть апельсины — у меня аллергия», «Мне нужно носить очки»).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Расширять представление о составляющих (важных компонентах) здорового образа жизни (правильное питание, движение, сон и солнце, воздух и </w:t>
      </w:r>
      <w:proofErr w:type="gramStart"/>
      <w:r w:rsidRPr="00D26498">
        <w:rPr>
          <w:rFonts w:ascii="Times New Roman" w:hAnsi="Times New Roman"/>
          <w:sz w:val="28"/>
          <w:szCs w:val="28"/>
        </w:rPr>
        <w:t>вода—наши</w:t>
      </w:r>
      <w:proofErr w:type="gramEnd"/>
      <w:r w:rsidRPr="00D26498">
        <w:rPr>
          <w:rFonts w:ascii="Times New Roman" w:hAnsi="Times New Roman"/>
          <w:sz w:val="28"/>
          <w:szCs w:val="28"/>
        </w:rPr>
        <w:t xml:space="preserve"> лучшие друзья) и факторах, разрушающих здоровье.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Показывать зависимость здоровья человека от правильного питания. Формировать умение определять качество продуктов, основываясь на сенсорных ощущениях.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 xml:space="preserve">Расширять представления о роли гигиены и режима дня для здоровья человека. Дать представление о правилах ухода за больным (заботиться о нем, не шуметь, выполнять его просьбы и поручения). Воспитывать сочувствие к </w:t>
      </w:r>
      <w:proofErr w:type="gramStart"/>
      <w:r w:rsidRPr="00D26498">
        <w:rPr>
          <w:rFonts w:ascii="Times New Roman" w:hAnsi="Times New Roman"/>
          <w:sz w:val="28"/>
          <w:szCs w:val="28"/>
        </w:rPr>
        <w:t>болеющим</w:t>
      </w:r>
      <w:proofErr w:type="gramEnd"/>
      <w:r w:rsidRPr="00D26498">
        <w:rPr>
          <w:rFonts w:ascii="Times New Roman" w:hAnsi="Times New Roman"/>
          <w:sz w:val="28"/>
          <w:szCs w:val="28"/>
        </w:rPr>
        <w:t>. Учить характеризовать свое самочувствие. Раскрыть возможности здорового человека.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Расширять представления о месте человека в природе, о том, как нужно жить, чтобы не вредить себе и окружающей среде. Формировать у детей потребность в здоровом образе жизни.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Прививать интерес к физической культуре и спорту и желание заниматься.</w:t>
      </w:r>
    </w:p>
    <w:p w:rsidR="00D26498" w:rsidRPr="00D26498" w:rsidRDefault="00D26498" w:rsidP="00D2649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Познакомить с доступными сведениями из истории олимпийского движения.</w:t>
      </w:r>
    </w:p>
    <w:p w:rsidR="00D26498" w:rsidRPr="00D26498" w:rsidRDefault="00D26498" w:rsidP="00D26498">
      <w:pPr>
        <w:numPr>
          <w:ilvl w:val="0"/>
          <w:numId w:val="40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26498">
        <w:rPr>
          <w:rFonts w:ascii="Times New Roman" w:hAnsi="Times New Roman"/>
          <w:sz w:val="28"/>
          <w:szCs w:val="28"/>
        </w:rPr>
        <w:t>Знакомить с основами техники безопасности и правилами поведения в спортивном зале</w:t>
      </w:r>
    </w:p>
    <w:p w:rsidR="00D26498" w:rsidRDefault="00D26498" w:rsidP="00D26498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D26498" w:rsidRPr="00E02120" w:rsidRDefault="00D26498" w:rsidP="00D26498">
      <w:pPr>
        <w:rPr>
          <w:rFonts w:ascii="Times New Roman" w:eastAsia="Times New Roman" w:hAnsi="Times New Roman"/>
          <w:b/>
          <w:sz w:val="24"/>
          <w:szCs w:val="24"/>
        </w:rPr>
      </w:pPr>
      <w:r w:rsidRPr="00E02120">
        <w:rPr>
          <w:rFonts w:ascii="Times New Roman" w:eastAsia="Times New Roman" w:hAnsi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</w:p>
    <w:p w:rsidR="00D26498" w:rsidRDefault="00D26498" w:rsidP="00D26498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2127"/>
        <w:gridCol w:w="5283"/>
      </w:tblGrid>
      <w:tr w:rsidR="00D26498" w:rsidRPr="00107AF6" w:rsidTr="007257A5">
        <w:tc>
          <w:tcPr>
            <w:tcW w:w="1696" w:type="dxa"/>
          </w:tcPr>
          <w:p w:rsidR="00D26498" w:rsidRPr="00107AF6" w:rsidRDefault="00D26498" w:rsidP="007257A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27" w:type="dxa"/>
          </w:tcPr>
          <w:p w:rsidR="00D26498" w:rsidRPr="00107AF6" w:rsidRDefault="00D26498" w:rsidP="007257A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5946" w:type="dxa"/>
          </w:tcPr>
          <w:p w:rsidR="00D26498" w:rsidRPr="00107AF6" w:rsidRDefault="00D26498" w:rsidP="007257A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b/>
                <w:sz w:val="24"/>
                <w:szCs w:val="24"/>
              </w:rPr>
              <w:t>Формы организации образовательной деятельности и культурных практик</w:t>
            </w:r>
          </w:p>
        </w:tc>
      </w:tr>
      <w:tr w:rsidR="00D26498" w:rsidRPr="00107AF6" w:rsidTr="007257A5">
        <w:tc>
          <w:tcPr>
            <w:tcW w:w="1696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127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двигательная</w:t>
            </w:r>
          </w:p>
        </w:tc>
        <w:tc>
          <w:tcPr>
            <w:tcW w:w="5946" w:type="dxa"/>
          </w:tcPr>
          <w:p w:rsidR="00D26498" w:rsidRPr="00107AF6" w:rsidRDefault="00D26498" w:rsidP="007257A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Подвижные игры, спортивные игры и упражнения, эстафеты, утренняя гимнастика, бодрящая гимнастика, физкультминутки, игры-имитации, физкультурные досуги и праздники, дни здоровья.</w:t>
            </w:r>
            <w:proofErr w:type="gramEnd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 xml:space="preserve"> Реализация проектов, образовательная деятельность.</w:t>
            </w:r>
          </w:p>
        </w:tc>
      </w:tr>
      <w:tr w:rsidR="00D26498" w:rsidRPr="00107AF6" w:rsidTr="007257A5">
        <w:tc>
          <w:tcPr>
            <w:tcW w:w="1696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127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игровая, трудовая,</w:t>
            </w:r>
          </w:p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коммуникативная.</w:t>
            </w:r>
          </w:p>
        </w:tc>
        <w:tc>
          <w:tcPr>
            <w:tcW w:w="5946" w:type="dxa"/>
          </w:tcPr>
          <w:p w:rsidR="00D26498" w:rsidRPr="00107AF6" w:rsidRDefault="00D26498" w:rsidP="007257A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Игры с правилами, творческие игры, беседы, игровые проблемные ситуации. Индивидуальные и коллективные поручения, дежурства и коллективный труд, реализация проектов и др.</w:t>
            </w:r>
          </w:p>
        </w:tc>
      </w:tr>
      <w:tr w:rsidR="00D26498" w:rsidRPr="00107AF6" w:rsidTr="007257A5">
        <w:tc>
          <w:tcPr>
            <w:tcW w:w="1696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 xml:space="preserve"> Познавательное развитие</w:t>
            </w:r>
          </w:p>
        </w:tc>
        <w:tc>
          <w:tcPr>
            <w:tcW w:w="2127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познавательно-исследовательская</w:t>
            </w:r>
          </w:p>
        </w:tc>
        <w:tc>
          <w:tcPr>
            <w:tcW w:w="5946" w:type="dxa"/>
          </w:tcPr>
          <w:p w:rsidR="00D26498" w:rsidRPr="00107AF6" w:rsidRDefault="00D26498" w:rsidP="007257A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Наблюдения, экскурсии, дидактические и развивающие игры, эксперименты, решение проблемных ситуаций, беседы, коллекционирование. Образовательная деятельность, реализация проектов и др.</w:t>
            </w:r>
          </w:p>
        </w:tc>
      </w:tr>
      <w:tr w:rsidR="00D26498" w:rsidRPr="00107AF6" w:rsidTr="007257A5">
        <w:tc>
          <w:tcPr>
            <w:tcW w:w="1696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127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коммуникативная,</w:t>
            </w:r>
          </w:p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 xml:space="preserve">восприятие </w:t>
            </w:r>
            <w:proofErr w:type="spellStart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худ</w:t>
            </w:r>
            <w:proofErr w:type="gramStart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.л</w:t>
            </w:r>
            <w:proofErr w:type="gramEnd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итературы</w:t>
            </w:r>
            <w:proofErr w:type="spellEnd"/>
          </w:p>
        </w:tc>
        <w:tc>
          <w:tcPr>
            <w:tcW w:w="5946" w:type="dxa"/>
          </w:tcPr>
          <w:p w:rsidR="00D26498" w:rsidRPr="00107AF6" w:rsidRDefault="00D26498" w:rsidP="007257A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Беседы, игровые проблемные ситуации, проблемно-речевые ситуации, творческие, дидактические игры, викторины, фестивали, досуги.</w:t>
            </w:r>
            <w:proofErr w:type="gramEnd"/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 xml:space="preserve"> Образовательная деятельность, реализация проектов и др.</w:t>
            </w:r>
          </w:p>
        </w:tc>
      </w:tr>
      <w:tr w:rsidR="00D26498" w:rsidRPr="00107AF6" w:rsidTr="007257A5">
        <w:tc>
          <w:tcPr>
            <w:tcW w:w="1696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127" w:type="dxa"/>
          </w:tcPr>
          <w:p w:rsidR="00D26498" w:rsidRPr="00107AF6" w:rsidRDefault="00D26498" w:rsidP="007257A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рисование, лепка, аппликация, конструирование, музыкальная деятельность</w:t>
            </w:r>
          </w:p>
        </w:tc>
        <w:tc>
          <w:tcPr>
            <w:tcW w:w="5946" w:type="dxa"/>
          </w:tcPr>
          <w:p w:rsidR="00D26498" w:rsidRPr="00107AF6" w:rsidRDefault="00D26498" w:rsidP="007257A5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07AF6">
              <w:rPr>
                <w:rFonts w:ascii="Times New Roman" w:eastAsia="Times New Roman" w:hAnsi="Times New Roman"/>
                <w:sz w:val="24"/>
                <w:szCs w:val="24"/>
              </w:rPr>
              <w:t>Образовательная деятельность, реализация проектов. Слушание, импровизация, исполнение, музыкально-дидактические, подвижные игры, досуги, праздники и развлечения и др.</w:t>
            </w:r>
          </w:p>
        </w:tc>
      </w:tr>
    </w:tbl>
    <w:p w:rsidR="00D26498" w:rsidRPr="00D26498" w:rsidRDefault="00D26498" w:rsidP="00D26498">
      <w:pPr>
        <w:pStyle w:val="a3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:rsidR="00D26498" w:rsidRPr="00C805A4" w:rsidRDefault="00D26498" w:rsidP="00D26498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805A4">
        <w:rPr>
          <w:rFonts w:ascii="Times New Roman" w:eastAsia="Times New Roman" w:hAnsi="Times New Roman"/>
          <w:b/>
          <w:sz w:val="24"/>
          <w:szCs w:val="24"/>
        </w:rPr>
        <w:t>Способы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и </w:t>
      </w:r>
      <w:r w:rsidRPr="00C805A4">
        <w:rPr>
          <w:rFonts w:ascii="Times New Roman" w:eastAsia="Times New Roman" w:hAnsi="Times New Roman"/>
          <w:b/>
          <w:sz w:val="24"/>
          <w:szCs w:val="24"/>
        </w:rPr>
        <w:t xml:space="preserve"> направления поддержки детской инициативы</w:t>
      </w:r>
    </w:p>
    <w:p w:rsidR="00D26498" w:rsidRPr="00C805A4" w:rsidRDefault="00D26498" w:rsidP="00D26498">
      <w:pPr>
        <w:rPr>
          <w:rFonts w:ascii="Times New Roman" w:eastAsia="Times New Roman" w:hAnsi="Times New Roman"/>
          <w:b/>
          <w:sz w:val="24"/>
          <w:szCs w:val="24"/>
        </w:rPr>
      </w:pPr>
    </w:p>
    <w:p w:rsidR="00D26498" w:rsidRPr="00D4077E" w:rsidRDefault="00D26498" w:rsidP="00D26498">
      <w:pPr>
        <w:pStyle w:val="Default"/>
        <w:ind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Детская инициатива проявляется </w:t>
      </w:r>
      <w:r w:rsidRPr="00D4077E">
        <w:rPr>
          <w:b/>
          <w:bCs/>
          <w:sz w:val="28"/>
          <w:szCs w:val="28"/>
        </w:rPr>
        <w:t xml:space="preserve">в свободной самостоятельной деятельности детей по выбору и интересам. </w:t>
      </w:r>
      <w:r w:rsidRPr="00D4077E">
        <w:rPr>
          <w:sz w:val="28"/>
          <w:szCs w:val="28"/>
        </w:rPr>
        <w:t xml:space="preserve">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 </w:t>
      </w:r>
    </w:p>
    <w:p w:rsidR="00D26498" w:rsidRPr="00D4077E" w:rsidRDefault="00D26498" w:rsidP="00D26498">
      <w:pPr>
        <w:pStyle w:val="Default"/>
        <w:ind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Все виды деятельности ребенка в детском саду могут осуществляться в форме самостоятельной инициативной деятельности: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самостоятельные сюжетно-ролевые, режиссерские и театрализованные игры;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развивающие и логические игры;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музыкальные игры и импровизации;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речевые игры, игры с буквами, звуками и слогами;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lastRenderedPageBreak/>
        <w:t xml:space="preserve">самостоятельная деятельность в книжном уголке;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самостоятельная изобразительная и конструктивная деятельность по выбору детей;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самостоятельные опыты и эксперименты и др. </w:t>
      </w:r>
    </w:p>
    <w:p w:rsidR="00D26498" w:rsidRPr="00D4077E" w:rsidRDefault="00D26498" w:rsidP="00D26498">
      <w:pPr>
        <w:pStyle w:val="Default"/>
        <w:ind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В развитии детской инициативы и самостоятельности воспитателю важно соблюдать ряд </w:t>
      </w:r>
      <w:r w:rsidRPr="00D4077E">
        <w:rPr>
          <w:iCs/>
          <w:sz w:val="28"/>
          <w:szCs w:val="28"/>
        </w:rPr>
        <w:t xml:space="preserve">общих требований: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развивать активный интерес детей к окружающему миру, стремление к получению новых знаний и умений;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постоянно расширять область задач, которые дети решают самостоятельно. 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тренировать волю детей, поддерживать желание преодолевать трудности, доводить начатое дело до конца;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действовал в аналогичном случае. </w:t>
      </w:r>
    </w:p>
    <w:p w:rsidR="00D26498" w:rsidRPr="00D4077E" w:rsidRDefault="00D26498" w:rsidP="00D26498">
      <w:pPr>
        <w:pStyle w:val="Default"/>
        <w:numPr>
          <w:ilvl w:val="0"/>
          <w:numId w:val="4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4077E">
        <w:rPr>
          <w:sz w:val="28"/>
          <w:szCs w:val="28"/>
        </w:rPr>
        <w:t xml:space="preserve"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 </w:t>
      </w:r>
    </w:p>
    <w:p w:rsidR="009372AE" w:rsidRPr="009372AE" w:rsidRDefault="009372AE" w:rsidP="009372AE">
      <w:pPr>
        <w:spacing w:after="15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09"/>
      </w:tblGrid>
      <w:tr w:rsidR="00C12EAE" w:rsidRPr="009372AE" w:rsidTr="00A81BF4">
        <w:tc>
          <w:tcPr>
            <w:tcW w:w="9609" w:type="dxa"/>
            <w:shd w:val="clear" w:color="auto" w:fill="FFFFFF"/>
            <w:hideMark/>
          </w:tcPr>
          <w:p w:rsidR="00C12EAE" w:rsidRPr="009372AE" w:rsidRDefault="00C12EAE" w:rsidP="00D26498">
            <w:pPr>
              <w:spacing w:after="15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EAE" w:rsidRPr="009372AE" w:rsidTr="00A81BF4">
        <w:tc>
          <w:tcPr>
            <w:tcW w:w="9609" w:type="dxa"/>
            <w:shd w:val="clear" w:color="auto" w:fill="FFFFFF"/>
            <w:hideMark/>
          </w:tcPr>
          <w:p w:rsidR="00C12EAE" w:rsidRPr="009372AE" w:rsidRDefault="00C12EAE" w:rsidP="00D26498">
            <w:pPr>
              <w:spacing w:after="150" w:line="240" w:lineRule="auto"/>
              <w:ind w:left="720"/>
              <w:contextualSpacing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EAE" w:rsidRPr="009372AE" w:rsidTr="00A81BF4">
        <w:tc>
          <w:tcPr>
            <w:tcW w:w="9609" w:type="dxa"/>
            <w:shd w:val="clear" w:color="auto" w:fill="FFFFFF"/>
            <w:hideMark/>
          </w:tcPr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Особенности взаимодействия педагогического коллектива с семьями воспитанников.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Реализация образовательной программы дошкольного образования направлена на взаимодействие с семьёй в целях осуществления полноценного развития ребенка, обеспечения равных условий образования детей дошкольного возраста независимо от материального достатка семьи, места проживания, языковой и культурной среды, этнической принадлежности.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Сотрудники ДОО признают семью, как жизненно необходимую среду дошкольника, определяющую путь развития его личности.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Семейное воспитание имеет широкий возрастной диапазон воздействия: оно продолжается всю жизнь человека. Назначение дошкольного учреждения в работе с семьёй в том, чтобы вызвать к жизни позитивные факторы воспитания семьи и детского сада, организовать их </w:t>
            </w:r>
            <w:proofErr w:type="spellStart"/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взаимодополнение</w:t>
            </w:r>
            <w:proofErr w:type="spellEnd"/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взаимовлияние, взаимопроникновение.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Цели взаимодействия дошкольной организации с семьёй</w:t>
            </w: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: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• создание единого образовательного пространства семьи и детского сада;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• взаимодействие на основе сотрудничества в рамках «стратегии согласия» заключается в согласовании того, что может сделать для ребёнка семья и коллектив детского сада (равноправное и заинтересованное взаимодействие).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Задачи, </w:t>
            </w: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определённые </w:t>
            </w:r>
            <w:r w:rsidRPr="009372A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ФГОС </w:t>
            </w:r>
            <w:proofErr w:type="gramStart"/>
            <w:r w:rsidRPr="009372A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>ДО</w:t>
            </w:r>
            <w:proofErr w:type="gramEnd"/>
            <w:r w:rsidRPr="009372AE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: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Включение родителей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 и общества (п.1.5).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 (п.1.5).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3. Создание условий для совместного выбора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(п.2.11.2).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27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4. Обеспечение поддержки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 (п.3.2.1; 3.2.5).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5. Обеспечение возможности семье и всем заинтересованным лицам, вовлечённым в образовательную деятельность, а также широкой общественности получения информации по образовательной программе, обсуждения с родителями (законными представителями) детей вопросов, связанных с реализацией образовательной программы (п.3.2.8).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Принципы взаимодействия </w:t>
            </w: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ДОО с родителями (законными представителями),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определённые ФГОС ДО: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сотрудничество ДОО с семьёй (п.1.4);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приобщение детей к социокультурным нормам, традициям семьи, общества и государства (п.1.4);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учёт этнокультурной ситуации развития детей (п.1.4);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учёт образовательных потребностей, интересов и мотивов детей, членов их семей (п.2.11.2);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 (п.3.2.1);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единый подход к процессу воспитания ребёнка;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открытость дошкольного учреждения для родителей;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взаимное доверие во взаимоотношениях педагогов и родителей;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уважение и доброжелательность друг к другу;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дифференцированный подход к каждой семье;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равно ответственность родителей и педагогов.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Формы взаимодействия с семьями воспитанников: </w:t>
            </w:r>
          </w:p>
          <w:p w:rsidR="00103C29" w:rsidRPr="009372AE" w:rsidRDefault="00103C29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приглашение родителей на занятия с целью рассказа об их профессии («Встреча с интересным человеком»);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сотрудничество в рамках исследовательских проектов, где взрослые могут выступать в качестве консультантов и помощников дошкольников;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активное участие родителей в разработке и реализации индивидуального образовательного маршрута ребёнка;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анкетирование;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групповые консультации;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родительские собрания;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проведение индивидуальных бесед с родителями об особенностях развития их ребёнка;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наглядная информация для родителей (информационный стенд «Для вас, родители», «Наши успехи и достижения»); 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-проведение совместных мероприятий (праздники, развлечения, посиделки и</w:t>
            </w:r>
            <w:r w:rsidR="00103C29"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372A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др.)</w:t>
            </w:r>
          </w:p>
          <w:p w:rsidR="00C12EAE" w:rsidRPr="009372AE" w:rsidRDefault="00C12EAE" w:rsidP="009372A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12EAE" w:rsidRPr="009372AE" w:rsidTr="00A81BF4">
        <w:tc>
          <w:tcPr>
            <w:tcW w:w="9609" w:type="dxa"/>
            <w:shd w:val="clear" w:color="auto" w:fill="FFFFFF"/>
            <w:hideMark/>
          </w:tcPr>
          <w:p w:rsidR="00C12EAE" w:rsidRPr="009372AE" w:rsidRDefault="00C12EAE" w:rsidP="00B45AF1">
            <w:pPr>
              <w:pStyle w:val="a3"/>
              <w:numPr>
                <w:ilvl w:val="0"/>
                <w:numId w:val="2"/>
              </w:num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часть Программы, формируемая участниками образовательных отношений, учитывающая рекомендации авторов парциальной </w:t>
            </w:r>
            <w:proofErr w:type="spellStart"/>
            <w:r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программыТолстиковой</w:t>
            </w:r>
            <w:proofErr w:type="spellEnd"/>
            <w:r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О.В., Савельевой О.В. </w:t>
            </w:r>
            <w:r w:rsidR="00B45AF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Самоцвет</w:t>
            </w:r>
            <w:r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: образовательной программы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</w:t>
            </w:r>
            <w:r w:rsidR="00B45AF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ОУ ДПО СО «ИРО», </w:t>
            </w:r>
            <w:r w:rsidR="00A64D9E" w:rsidRPr="009372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программы</w:t>
            </w:r>
            <w:r w:rsidR="00B45A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64D9E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Авдеевой Н.Н., Князевой Н.Л., </w:t>
            </w:r>
            <w:proofErr w:type="spellStart"/>
            <w:r w:rsidR="00A64D9E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СтеркинойР.Б</w:t>
            </w:r>
            <w:proofErr w:type="spellEnd"/>
            <w:r w:rsidR="00A64D9E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 Безопасность: Основы безопасности дете</w:t>
            </w:r>
            <w:r w:rsidR="00103C29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й дошкольного возраста. – СПб</w:t>
            </w:r>
            <w:proofErr w:type="gramStart"/>
            <w:r w:rsidR="00103C29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.: </w:t>
            </w:r>
            <w:r w:rsidR="00A64D9E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proofErr w:type="gramEnd"/>
            <w:r w:rsidR="00A64D9E" w:rsidRPr="009372AE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ДЕТСТВО-ПРЕСС», 2008. </w:t>
            </w:r>
          </w:p>
        </w:tc>
      </w:tr>
    </w:tbl>
    <w:p w:rsidR="00C12EAE" w:rsidRPr="009372AE" w:rsidRDefault="00C12EAE" w:rsidP="009372AE">
      <w:pPr>
        <w:spacing w:after="36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03C29"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третьем</w:t>
      </w:r>
      <w:r w:rsidR="00D33E56"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организационном разделе в соответствии с возрастом детей опи</w:t>
      </w:r>
      <w:r w:rsidR="00D33E56"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сываю</w:t>
      </w:r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C12EAE" w:rsidRPr="009372AE" w:rsidRDefault="00C12EAE" w:rsidP="009372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72AE">
        <w:rPr>
          <w:rFonts w:ascii="Times New Roman" w:hAnsi="Times New Roman" w:cs="Times New Roman"/>
          <w:sz w:val="28"/>
          <w:szCs w:val="28"/>
        </w:rPr>
        <w:t>материально-техническое обеспечение Программы</w:t>
      </w:r>
    </w:p>
    <w:p w:rsidR="00C12EAE" w:rsidRPr="009372AE" w:rsidRDefault="00C12EAE" w:rsidP="009372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72AE">
        <w:rPr>
          <w:rFonts w:ascii="Times New Roman" w:hAnsi="Times New Roman" w:cs="Times New Roman"/>
          <w:sz w:val="28"/>
          <w:szCs w:val="28"/>
        </w:rPr>
        <w:t>характеристика обеспеченности методическими материалами и средствами обучения и воспитания,</w:t>
      </w:r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необходимыми для реализации РП</w:t>
      </w:r>
    </w:p>
    <w:p w:rsidR="00C12EAE" w:rsidRPr="009372AE" w:rsidRDefault="00C12EAE" w:rsidP="009372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72AE">
        <w:rPr>
          <w:rFonts w:ascii="Times New Roman" w:hAnsi="Times New Roman" w:cs="Times New Roman"/>
          <w:sz w:val="28"/>
          <w:szCs w:val="28"/>
        </w:rPr>
        <w:t>распорядок и режим дня</w:t>
      </w:r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</w:t>
      </w:r>
      <w:r w:rsidR="00624E69"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года жизни</w:t>
      </w:r>
    </w:p>
    <w:p w:rsidR="00C12EAE" w:rsidRPr="009372AE" w:rsidRDefault="00C12EAE" w:rsidP="009372AE">
      <w:pPr>
        <w:pStyle w:val="a3"/>
        <w:numPr>
          <w:ilvl w:val="0"/>
          <w:numId w:val="1"/>
        </w:numPr>
        <w:spacing w:after="3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72AE">
        <w:rPr>
          <w:rFonts w:ascii="Times New Roman" w:hAnsi="Times New Roman" w:cs="Times New Roman"/>
          <w:sz w:val="28"/>
          <w:szCs w:val="28"/>
        </w:rPr>
        <w:t xml:space="preserve">особенности традиционных событий, праздников, мероприятий, проводимых в </w:t>
      </w:r>
      <w:r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— детский сад </w:t>
      </w:r>
      <w:r w:rsidR="00103C29" w:rsidRPr="00937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45AF1">
        <w:rPr>
          <w:rFonts w:ascii="Times New Roman" w:eastAsia="Times New Roman" w:hAnsi="Times New Roman" w:cs="Times New Roman"/>
          <w:sz w:val="28"/>
          <w:szCs w:val="28"/>
          <w:lang w:eastAsia="ru-RU"/>
        </w:rPr>
        <w:t>22 «Белочка»</w:t>
      </w:r>
    </w:p>
    <w:p w:rsidR="00C12EAE" w:rsidRPr="009372AE" w:rsidRDefault="00C12EAE" w:rsidP="009372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72AE">
        <w:rPr>
          <w:rFonts w:ascii="Times New Roman" w:hAnsi="Times New Roman" w:cs="Times New Roman"/>
          <w:sz w:val="28"/>
          <w:szCs w:val="28"/>
        </w:rPr>
        <w:t>особенности организации развивающей предметно-пространственной среды</w:t>
      </w:r>
    </w:p>
    <w:p w:rsidR="00EC5544" w:rsidRPr="009372AE" w:rsidRDefault="00EC5544" w:rsidP="009372AE">
      <w:pPr>
        <w:spacing w:line="240" w:lineRule="auto"/>
        <w:contextualSpacing/>
        <w:rPr>
          <w:sz w:val="28"/>
          <w:szCs w:val="28"/>
        </w:rPr>
      </w:pPr>
    </w:p>
    <w:sectPr w:rsidR="00EC5544" w:rsidRPr="009372AE" w:rsidSect="00103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2841"/>
    <w:multiLevelType w:val="hybridMultilevel"/>
    <w:tmpl w:val="0214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755C7"/>
    <w:multiLevelType w:val="hybridMultilevel"/>
    <w:tmpl w:val="D41A9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95911"/>
    <w:multiLevelType w:val="hybridMultilevel"/>
    <w:tmpl w:val="3DD2F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A7D30"/>
    <w:multiLevelType w:val="hybridMultilevel"/>
    <w:tmpl w:val="C2165F30"/>
    <w:lvl w:ilvl="0" w:tplc="75F492B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111B27"/>
    <w:multiLevelType w:val="hybridMultilevel"/>
    <w:tmpl w:val="C51C3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9162C4"/>
    <w:multiLevelType w:val="hybridMultilevel"/>
    <w:tmpl w:val="7DA4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765CAA"/>
    <w:multiLevelType w:val="hybridMultilevel"/>
    <w:tmpl w:val="5A781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F61D2B"/>
    <w:multiLevelType w:val="hybridMultilevel"/>
    <w:tmpl w:val="657A5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71C5C"/>
    <w:multiLevelType w:val="hybridMultilevel"/>
    <w:tmpl w:val="6A48B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96537"/>
    <w:multiLevelType w:val="hybridMultilevel"/>
    <w:tmpl w:val="5EB4A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F7A36"/>
    <w:multiLevelType w:val="hybridMultilevel"/>
    <w:tmpl w:val="5E88E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46587"/>
    <w:multiLevelType w:val="hybridMultilevel"/>
    <w:tmpl w:val="81447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FA4758"/>
    <w:multiLevelType w:val="hybridMultilevel"/>
    <w:tmpl w:val="665AF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F56F5"/>
    <w:multiLevelType w:val="hybridMultilevel"/>
    <w:tmpl w:val="703AD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9B5B5C"/>
    <w:multiLevelType w:val="hybridMultilevel"/>
    <w:tmpl w:val="22660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948E0"/>
    <w:multiLevelType w:val="hybridMultilevel"/>
    <w:tmpl w:val="F77E2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7A4DC9"/>
    <w:multiLevelType w:val="hybridMultilevel"/>
    <w:tmpl w:val="98D0E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010AE9"/>
    <w:multiLevelType w:val="hybridMultilevel"/>
    <w:tmpl w:val="89668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324A9F"/>
    <w:multiLevelType w:val="hybridMultilevel"/>
    <w:tmpl w:val="DF50A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C2D89"/>
    <w:multiLevelType w:val="hybridMultilevel"/>
    <w:tmpl w:val="5F2CA4DC"/>
    <w:lvl w:ilvl="0" w:tplc="75F49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190387"/>
    <w:multiLevelType w:val="hybridMultilevel"/>
    <w:tmpl w:val="19124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1A671B"/>
    <w:multiLevelType w:val="hybridMultilevel"/>
    <w:tmpl w:val="88640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0C1B6A"/>
    <w:multiLevelType w:val="hybridMultilevel"/>
    <w:tmpl w:val="D160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D0717F"/>
    <w:multiLevelType w:val="hybridMultilevel"/>
    <w:tmpl w:val="DF986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9421C0"/>
    <w:multiLevelType w:val="hybridMultilevel"/>
    <w:tmpl w:val="07D03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707269"/>
    <w:multiLevelType w:val="hybridMultilevel"/>
    <w:tmpl w:val="DA186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72F6B"/>
    <w:multiLevelType w:val="hybridMultilevel"/>
    <w:tmpl w:val="970A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75365"/>
    <w:multiLevelType w:val="hybridMultilevel"/>
    <w:tmpl w:val="05701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BE1DF0"/>
    <w:multiLevelType w:val="hybridMultilevel"/>
    <w:tmpl w:val="89B44928"/>
    <w:lvl w:ilvl="0" w:tplc="53A2E1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8D2406"/>
    <w:multiLevelType w:val="hybridMultilevel"/>
    <w:tmpl w:val="5BD68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E530C1"/>
    <w:multiLevelType w:val="hybridMultilevel"/>
    <w:tmpl w:val="549A1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C359F6"/>
    <w:multiLevelType w:val="hybridMultilevel"/>
    <w:tmpl w:val="F24A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FF7128"/>
    <w:multiLevelType w:val="hybridMultilevel"/>
    <w:tmpl w:val="C7EE9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141537"/>
    <w:multiLevelType w:val="hybridMultilevel"/>
    <w:tmpl w:val="39CCA05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4">
    <w:nsid w:val="64473982"/>
    <w:multiLevelType w:val="hybridMultilevel"/>
    <w:tmpl w:val="C74EB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2F4FDB"/>
    <w:multiLevelType w:val="hybridMultilevel"/>
    <w:tmpl w:val="A8204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336347"/>
    <w:multiLevelType w:val="hybridMultilevel"/>
    <w:tmpl w:val="C1BA7DE0"/>
    <w:lvl w:ilvl="0" w:tplc="75F492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1960CC"/>
    <w:multiLevelType w:val="hybridMultilevel"/>
    <w:tmpl w:val="27983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CA215C"/>
    <w:multiLevelType w:val="hybridMultilevel"/>
    <w:tmpl w:val="1564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E937CD"/>
    <w:multiLevelType w:val="hybridMultilevel"/>
    <w:tmpl w:val="EAD47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F2476F"/>
    <w:multiLevelType w:val="hybridMultilevel"/>
    <w:tmpl w:val="6DFAA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6429A"/>
    <w:multiLevelType w:val="hybridMultilevel"/>
    <w:tmpl w:val="A3907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D85F01"/>
    <w:multiLevelType w:val="hybridMultilevel"/>
    <w:tmpl w:val="01C2E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9"/>
  </w:num>
  <w:num w:numId="3">
    <w:abstractNumId w:val="3"/>
  </w:num>
  <w:num w:numId="4">
    <w:abstractNumId w:val="11"/>
  </w:num>
  <w:num w:numId="5">
    <w:abstractNumId w:val="2"/>
  </w:num>
  <w:num w:numId="6">
    <w:abstractNumId w:val="41"/>
  </w:num>
  <w:num w:numId="7">
    <w:abstractNumId w:val="38"/>
  </w:num>
  <w:num w:numId="8">
    <w:abstractNumId w:val="4"/>
  </w:num>
  <w:num w:numId="9">
    <w:abstractNumId w:val="30"/>
  </w:num>
  <w:num w:numId="10">
    <w:abstractNumId w:val="15"/>
  </w:num>
  <w:num w:numId="11">
    <w:abstractNumId w:val="25"/>
  </w:num>
  <w:num w:numId="12">
    <w:abstractNumId w:val="33"/>
  </w:num>
  <w:num w:numId="13">
    <w:abstractNumId w:val="32"/>
  </w:num>
  <w:num w:numId="14">
    <w:abstractNumId w:val="14"/>
  </w:num>
  <w:num w:numId="15">
    <w:abstractNumId w:val="35"/>
  </w:num>
  <w:num w:numId="16">
    <w:abstractNumId w:val="40"/>
  </w:num>
  <w:num w:numId="17">
    <w:abstractNumId w:val="17"/>
  </w:num>
  <w:num w:numId="18">
    <w:abstractNumId w:val="10"/>
  </w:num>
  <w:num w:numId="19">
    <w:abstractNumId w:val="24"/>
  </w:num>
  <w:num w:numId="20">
    <w:abstractNumId w:val="27"/>
  </w:num>
  <w:num w:numId="21">
    <w:abstractNumId w:val="8"/>
  </w:num>
  <w:num w:numId="22">
    <w:abstractNumId w:val="26"/>
  </w:num>
  <w:num w:numId="23">
    <w:abstractNumId w:val="20"/>
  </w:num>
  <w:num w:numId="24">
    <w:abstractNumId w:val="31"/>
  </w:num>
  <w:num w:numId="25">
    <w:abstractNumId w:val="39"/>
  </w:num>
  <w:num w:numId="26">
    <w:abstractNumId w:val="16"/>
  </w:num>
  <w:num w:numId="27">
    <w:abstractNumId w:val="9"/>
  </w:num>
  <w:num w:numId="28">
    <w:abstractNumId w:val="23"/>
  </w:num>
  <w:num w:numId="29">
    <w:abstractNumId w:val="21"/>
  </w:num>
  <w:num w:numId="30">
    <w:abstractNumId w:val="22"/>
  </w:num>
  <w:num w:numId="31">
    <w:abstractNumId w:val="13"/>
  </w:num>
  <w:num w:numId="32">
    <w:abstractNumId w:val="12"/>
  </w:num>
  <w:num w:numId="33">
    <w:abstractNumId w:val="1"/>
  </w:num>
  <w:num w:numId="34">
    <w:abstractNumId w:val="29"/>
  </w:num>
  <w:num w:numId="35">
    <w:abstractNumId w:val="34"/>
  </w:num>
  <w:num w:numId="36">
    <w:abstractNumId w:val="42"/>
  </w:num>
  <w:num w:numId="37">
    <w:abstractNumId w:val="37"/>
  </w:num>
  <w:num w:numId="38">
    <w:abstractNumId w:val="0"/>
  </w:num>
  <w:num w:numId="39">
    <w:abstractNumId w:val="18"/>
  </w:num>
  <w:num w:numId="40">
    <w:abstractNumId w:val="7"/>
  </w:num>
  <w:num w:numId="41">
    <w:abstractNumId w:val="5"/>
  </w:num>
  <w:num w:numId="42">
    <w:abstractNumId w:val="6"/>
  </w:num>
  <w:num w:numId="43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12EAE"/>
    <w:rsid w:val="00103C29"/>
    <w:rsid w:val="00143D49"/>
    <w:rsid w:val="002E58AD"/>
    <w:rsid w:val="00582CE0"/>
    <w:rsid w:val="00624E69"/>
    <w:rsid w:val="009042A8"/>
    <w:rsid w:val="009372AE"/>
    <w:rsid w:val="009944CF"/>
    <w:rsid w:val="00A64D9E"/>
    <w:rsid w:val="00B3123C"/>
    <w:rsid w:val="00B45AF1"/>
    <w:rsid w:val="00C12EAE"/>
    <w:rsid w:val="00CE6144"/>
    <w:rsid w:val="00D26498"/>
    <w:rsid w:val="00D33E56"/>
    <w:rsid w:val="00D9018D"/>
    <w:rsid w:val="00EB3F7B"/>
    <w:rsid w:val="00EC5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EAE"/>
  </w:style>
  <w:style w:type="paragraph" w:styleId="1">
    <w:name w:val="heading 1"/>
    <w:basedOn w:val="a"/>
    <w:next w:val="a"/>
    <w:link w:val="10"/>
    <w:uiPriority w:val="9"/>
    <w:qFormat/>
    <w:rsid w:val="00582C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49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2E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82C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unhideWhenUsed/>
    <w:rsid w:val="00937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D26498"/>
    <w:pPr>
      <w:keepLines w:val="0"/>
      <w:widowControl w:val="0"/>
      <w:tabs>
        <w:tab w:val="left" w:pos="567"/>
      </w:tabs>
      <w:suppressAutoHyphens/>
      <w:spacing w:before="0" w:line="240" w:lineRule="auto"/>
      <w:ind w:left="720"/>
      <w:contextualSpacing/>
    </w:pPr>
    <w:rPr>
      <w:rFonts w:ascii="Times New Roman" w:eastAsia="Times New Roman" w:hAnsi="Times New Roman" w:cs="Times New Roman"/>
      <w:bCs w:val="0"/>
      <w:color w:val="auto"/>
      <w:sz w:val="28"/>
      <w:szCs w:val="28"/>
      <w:lang w:eastAsia="ru-RU"/>
    </w:rPr>
  </w:style>
  <w:style w:type="character" w:customStyle="1" w:styleId="3New0">
    <w:name w:val="Заголовок 3New Знак"/>
    <w:link w:val="3New"/>
    <w:uiPriority w:val="99"/>
    <w:rsid w:val="00D26498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649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D264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33</Pages>
  <Words>11103</Words>
  <Characters>63292</Characters>
  <Application>Microsoft Office Word</Application>
  <DocSecurity>0</DocSecurity>
  <Lines>527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2022-11-08T06:01:00Z</dcterms:created>
  <dcterms:modified xsi:type="dcterms:W3CDTF">2022-11-08T06:01:00Z</dcterms:modified>
</cp:coreProperties>
</file>