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"/>
        <w:tblW w:w="10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54"/>
      </w:tblGrid>
      <w:tr w:rsidR="00FF5BA9" w:rsidRPr="00FC5633" w:rsidTr="00FF5BA9">
        <w:trPr>
          <w:trHeight w:val="13890"/>
        </w:trPr>
        <w:tc>
          <w:tcPr>
            <w:tcW w:w="10954" w:type="dxa"/>
          </w:tcPr>
          <w:p w:rsidR="00FF5BA9" w:rsidRDefault="004F25A3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5A3">
              <w:rPr>
                <w:rFonts w:ascii="Times New Roman" w:eastAsia="Times New Roman" w:hAnsi="Times New Roman" w:cs="Times New Roman"/>
                <w:sz w:val="28"/>
                <w:szCs w:val="28"/>
              </w:rPr>
              <w:object w:dxaOrig="8926" w:dyaOrig="12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6.25pt;height:630.75pt" o:ole="">
                  <v:imagedata r:id="rId8" o:title=""/>
                </v:shape>
                <o:OLEObject Type="Embed" ProgID="AcroExch.Document.11" ShapeID="_x0000_i1025" DrawAspect="Content" ObjectID="_1729355579" r:id="rId9"/>
              </w:object>
            </w:r>
          </w:p>
          <w:p w:rsidR="004F25A3" w:rsidRDefault="004F25A3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25A3" w:rsidRDefault="004F25A3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25A3" w:rsidRDefault="004F25A3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25A3" w:rsidRDefault="004F25A3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F25A3" w:rsidRPr="00FC5633" w:rsidRDefault="004F25A3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="568" w:tblpY="1529"/>
              <w:tblOverlap w:val="never"/>
              <w:tblW w:w="9923" w:type="dxa"/>
              <w:tblLayout w:type="fixed"/>
              <w:tblLook w:val="04A0"/>
            </w:tblPr>
            <w:tblGrid>
              <w:gridCol w:w="5103"/>
              <w:gridCol w:w="4820"/>
            </w:tblGrid>
            <w:tr w:rsidR="00FF5BA9" w:rsidRPr="00FC5633" w:rsidTr="00DF3B80">
              <w:trPr>
                <w:trHeight w:val="1798"/>
              </w:trPr>
              <w:tc>
                <w:tcPr>
                  <w:tcW w:w="5103" w:type="dxa"/>
                </w:tcPr>
                <w:p w:rsidR="00FF5BA9" w:rsidRPr="00FC5633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Принято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:</w:t>
                  </w: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F5BA9" w:rsidRPr="00FC5633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Решением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педагогического Совета</w:t>
                  </w:r>
                </w:p>
                <w:p w:rsidR="00FF5BA9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протокол  №__  </w:t>
                  </w:r>
                </w:p>
                <w:p w:rsidR="00FF5BA9" w:rsidRPr="00FC5633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от «______________</w:t>
                  </w: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 20</w:t>
                  </w:r>
                  <w:r w:rsidR="009934E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146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FF5BA9" w:rsidRPr="00FC5633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F5BA9" w:rsidRPr="00FC5633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F5BA9" w:rsidRPr="00FC5633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820" w:type="dxa"/>
                </w:tcPr>
                <w:p w:rsidR="00FF5BA9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Утверждаю:  </w:t>
                  </w:r>
                </w:p>
                <w:p w:rsidR="00FF5BA9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ая М</w:t>
                  </w:r>
                  <w:r w:rsidR="009934ED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ДОУ </w:t>
                  </w: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22 «Белочка»</w:t>
                  </w:r>
                </w:p>
                <w:p w:rsidR="00FF5BA9" w:rsidRPr="00FC5633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  Н.В. Крохалева</w:t>
                  </w:r>
                </w:p>
                <w:p w:rsidR="00FF5BA9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приказ № __   </w:t>
                  </w:r>
                </w:p>
                <w:p w:rsidR="00FF5BA9" w:rsidRPr="00FC5633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o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 «_____________</w:t>
                  </w: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 20</w:t>
                  </w:r>
                  <w:r w:rsidR="009934E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="001461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C56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FF5BA9" w:rsidRPr="00FC5633" w:rsidRDefault="00FF5BA9" w:rsidP="00FF5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FF5BA9" w:rsidRPr="00D43B40" w:rsidRDefault="00FF5BA9" w:rsidP="00FF5BA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3B40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Муниципальное </w:t>
            </w:r>
            <w:r w:rsidR="009934ED">
              <w:rPr>
                <w:rFonts w:ascii="Times New Roman" w:hAnsi="Times New Roman" w:cs="Times New Roman"/>
                <w:sz w:val="24"/>
                <w:szCs w:val="28"/>
              </w:rPr>
              <w:t>бюджетное</w:t>
            </w:r>
            <w:r w:rsidRPr="00D43B40">
              <w:rPr>
                <w:rFonts w:ascii="Times New Roman" w:hAnsi="Times New Roman" w:cs="Times New Roman"/>
                <w:sz w:val="24"/>
                <w:szCs w:val="28"/>
              </w:rPr>
              <w:t xml:space="preserve"> дошкольное образовательное учреждение</w:t>
            </w:r>
          </w:p>
          <w:p w:rsidR="00FF5BA9" w:rsidRDefault="00FF5BA9" w:rsidP="00FF5BA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3B40">
              <w:rPr>
                <w:rFonts w:ascii="Times New Roman" w:hAnsi="Times New Roman" w:cs="Times New Roman"/>
                <w:sz w:val="24"/>
                <w:szCs w:val="28"/>
              </w:rPr>
              <w:t xml:space="preserve"> « Детский сад комбинированного вида №22 «Белочка»</w:t>
            </w:r>
          </w:p>
          <w:p w:rsidR="00FF5BA9" w:rsidRPr="00D43B40" w:rsidRDefault="00FF5BA9" w:rsidP="00FF5BA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3B40">
              <w:rPr>
                <w:rFonts w:ascii="Times New Roman" w:hAnsi="Times New Roman" w:cs="Times New Roman"/>
                <w:sz w:val="24"/>
                <w:szCs w:val="28"/>
              </w:rPr>
              <w:t>Свердловская область, г. Реж, ул. Машиностроителей, 22</w:t>
            </w:r>
          </w:p>
          <w:p w:rsidR="00FF5BA9" w:rsidRPr="00D43B40" w:rsidRDefault="00FF5BA9" w:rsidP="00FF5BA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3B40">
              <w:rPr>
                <w:rFonts w:ascii="Times New Roman" w:hAnsi="Times New Roman" w:cs="Times New Roman"/>
                <w:sz w:val="24"/>
                <w:szCs w:val="28"/>
              </w:rPr>
              <w:t xml:space="preserve">тел. 8(34364) </w:t>
            </w:r>
            <w:r w:rsidR="009934E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D43B40">
              <w:rPr>
                <w:rFonts w:ascii="Times New Roman" w:hAnsi="Times New Roman" w:cs="Times New Roman"/>
                <w:sz w:val="24"/>
                <w:szCs w:val="28"/>
              </w:rPr>
              <w:t>-15-</w:t>
            </w:r>
            <w:r w:rsidR="009934E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D43B40">
              <w:rPr>
                <w:rFonts w:ascii="Times New Roman" w:hAnsi="Times New Roman" w:cs="Times New Roman"/>
                <w:sz w:val="24"/>
                <w:szCs w:val="28"/>
              </w:rPr>
              <w:t xml:space="preserve">1, </w:t>
            </w:r>
            <w:r w:rsidRPr="00D43B4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mkdoubelka</w:t>
            </w:r>
            <w:r w:rsidRPr="00D43B40">
              <w:rPr>
                <w:rFonts w:ascii="Times New Roman" w:hAnsi="Times New Roman" w:cs="Times New Roman"/>
                <w:sz w:val="24"/>
                <w:szCs w:val="28"/>
              </w:rPr>
              <w:t>22@</w:t>
            </w:r>
            <w:r w:rsidRPr="00D43B4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D43B4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D43B4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</w:p>
          <w:p w:rsidR="00FF5BA9" w:rsidRDefault="00FF5BA9" w:rsidP="00FF5BA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F5BA9" w:rsidRDefault="00FF5BA9" w:rsidP="00FF5BA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F5BA9" w:rsidRPr="00D43B40" w:rsidRDefault="00FF5BA9" w:rsidP="00FF5BA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F5BA9" w:rsidRPr="00FC5633" w:rsidRDefault="00FF5BA9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Pr="00FC5633" w:rsidRDefault="00FF5BA9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Default="00FF5BA9" w:rsidP="00FF5BA9">
            <w:pPr>
              <w:pStyle w:val="a5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FF5BA9" w:rsidRDefault="00FF5BA9" w:rsidP="00FF5BA9">
            <w:pPr>
              <w:pStyle w:val="a5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FF5BA9" w:rsidRDefault="00FF5BA9" w:rsidP="00FF5BA9">
            <w:pPr>
              <w:pStyle w:val="a5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F3B80" w:rsidRDefault="00DF3B80" w:rsidP="00DF3CA9">
            <w:pPr>
              <w:pStyle w:val="a5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F3B80" w:rsidRDefault="00DF3B80" w:rsidP="00DF3CA9">
            <w:pPr>
              <w:pStyle w:val="a5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F3B80" w:rsidRDefault="00DF3B80" w:rsidP="00DF3CA9">
            <w:pPr>
              <w:pStyle w:val="a5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F3B80" w:rsidRDefault="00DF3B80" w:rsidP="00DF3CA9">
            <w:pPr>
              <w:pStyle w:val="a5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FF5BA9" w:rsidRDefault="00FF5BA9" w:rsidP="00DF3CA9">
            <w:pPr>
              <w:pStyle w:val="a5"/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24B1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педагога</w:t>
            </w:r>
          </w:p>
          <w:p w:rsidR="00FF5BA9" w:rsidRDefault="00FF5BA9" w:rsidP="00DF3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(для детей с 2-х до 3-х лет)</w:t>
            </w:r>
          </w:p>
          <w:p w:rsidR="00DF3CA9" w:rsidRDefault="00DF3B80" w:rsidP="00DF3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срок</w:t>
            </w:r>
            <w:r w:rsidR="00DF3CA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реализации программы: 20</w:t>
            </w:r>
            <w:r w:rsidR="009934E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="001461E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="00DF3CA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-20</w:t>
            </w:r>
            <w:r w:rsidR="009934E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</w:t>
            </w:r>
            <w:r w:rsidR="001461E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уч. </w:t>
            </w:r>
            <w:r w:rsidR="00DF3CA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г.</w:t>
            </w:r>
          </w:p>
          <w:p w:rsidR="00FF5BA9" w:rsidRPr="00D24B10" w:rsidRDefault="00FF5BA9" w:rsidP="00FF5B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F5BA9" w:rsidRPr="00FC5633" w:rsidRDefault="00FF5BA9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Pr="00FC5633" w:rsidRDefault="00FF5BA9" w:rsidP="00FF5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Default="00FF5BA9" w:rsidP="00FF5B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3B80" w:rsidRPr="00FC5633" w:rsidRDefault="00DF3B80" w:rsidP="00FF5B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Pr="00FC5633" w:rsidRDefault="00FF5BA9" w:rsidP="00FF5B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633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Составитель:</w:t>
            </w:r>
          </w:p>
          <w:p w:rsidR="00FF5BA9" w:rsidRPr="00FC5633" w:rsidRDefault="001461E2" w:rsidP="00FF5B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Швецова Анна Васильевна</w:t>
            </w:r>
          </w:p>
          <w:p w:rsidR="00FF5BA9" w:rsidRPr="00FC5633" w:rsidRDefault="00FF5BA9" w:rsidP="00DF3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Pr="00FC5633" w:rsidRDefault="00FF5BA9" w:rsidP="00FF5B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Pr="00FC5633" w:rsidRDefault="00FF5BA9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Pr="00FC5633" w:rsidRDefault="00FF5BA9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Pr="00FC5633" w:rsidRDefault="00FF5BA9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Default="00FF5BA9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Default="00FF5BA9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Default="00FF5BA9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Default="00FF5BA9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Default="00FF5BA9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Default="00FF5BA9" w:rsidP="00FF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5BA9" w:rsidRPr="00FC5633" w:rsidRDefault="00FF5BA9" w:rsidP="00146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Реж</w:t>
            </w:r>
            <w:r w:rsidRPr="00FC5633">
              <w:rPr>
                <w:rFonts w:ascii="Times New Roman" w:eastAsia="Times New Roman" w:hAnsi="Times New Roman" w:cs="Times New Roman"/>
                <w:sz w:val="28"/>
                <w:szCs w:val="28"/>
              </w:rPr>
              <w:t>, 20</w:t>
            </w:r>
            <w:r w:rsidR="009934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461E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F5BA9" w:rsidRDefault="00FF5BA9" w:rsidP="00FF5B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5BA9" w:rsidRDefault="00FF5BA9">
      <w:pPr>
        <w:rPr>
          <w:rFonts w:ascii="Times New Roman" w:hAnsi="Times New Roman"/>
          <w:b/>
          <w:sz w:val="28"/>
          <w:szCs w:val="28"/>
        </w:rPr>
      </w:pPr>
    </w:p>
    <w:p w:rsidR="00FF5BA9" w:rsidRDefault="00FF5BA9">
      <w:pPr>
        <w:rPr>
          <w:rFonts w:ascii="Times New Roman" w:hAnsi="Times New Roman"/>
          <w:b/>
          <w:sz w:val="28"/>
          <w:szCs w:val="28"/>
        </w:rPr>
      </w:pPr>
    </w:p>
    <w:p w:rsidR="00FF5BA9" w:rsidRDefault="00FF5BA9" w:rsidP="00FF5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  <w:r w:rsidRPr="00DD55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8647"/>
        <w:gridCol w:w="851"/>
      </w:tblGrid>
      <w:tr w:rsidR="003D09CB" w:rsidRPr="004058EF" w:rsidTr="006B326E">
        <w:tc>
          <w:tcPr>
            <w:tcW w:w="1242" w:type="dxa"/>
          </w:tcPr>
          <w:p w:rsidR="003D09CB" w:rsidRPr="004058EF" w:rsidRDefault="003D09CB" w:rsidP="006B326E">
            <w:pPr>
              <w:rPr>
                <w:b/>
                <w:spacing w:val="-8"/>
                <w:sz w:val="28"/>
                <w:szCs w:val="28"/>
              </w:rPr>
            </w:pPr>
            <w:r w:rsidRPr="004058EF">
              <w:rPr>
                <w:b/>
                <w:spacing w:val="-8"/>
                <w:sz w:val="28"/>
                <w:szCs w:val="28"/>
              </w:rPr>
              <w:t>Раздел 1</w:t>
            </w:r>
          </w:p>
        </w:tc>
        <w:tc>
          <w:tcPr>
            <w:tcW w:w="8647" w:type="dxa"/>
          </w:tcPr>
          <w:p w:rsidR="003D09CB" w:rsidRPr="004058EF" w:rsidRDefault="003D09CB" w:rsidP="006B326E">
            <w:pPr>
              <w:rPr>
                <w:b/>
                <w:spacing w:val="-8"/>
                <w:sz w:val="28"/>
                <w:szCs w:val="28"/>
              </w:rPr>
            </w:pPr>
            <w:r w:rsidRPr="004058EF">
              <w:rPr>
                <w:b/>
                <w:spacing w:val="-8"/>
                <w:sz w:val="28"/>
                <w:szCs w:val="28"/>
              </w:rPr>
              <w:t>Целевой раздел</w:t>
            </w:r>
          </w:p>
        </w:tc>
        <w:tc>
          <w:tcPr>
            <w:tcW w:w="851" w:type="dxa"/>
          </w:tcPr>
          <w:p w:rsidR="003D09CB" w:rsidRPr="004058EF" w:rsidRDefault="003D09CB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3D09CB" w:rsidRPr="004058EF" w:rsidTr="006B326E">
        <w:tc>
          <w:tcPr>
            <w:tcW w:w="1242" w:type="dxa"/>
          </w:tcPr>
          <w:p w:rsidR="003D09CB" w:rsidRPr="004058EF" w:rsidRDefault="003D09CB" w:rsidP="003D09CB">
            <w:pPr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3D09CB" w:rsidRPr="004058EF" w:rsidRDefault="003D09CB" w:rsidP="006B326E">
            <w:pPr>
              <w:rPr>
                <w:spacing w:val="-8"/>
                <w:sz w:val="28"/>
                <w:szCs w:val="28"/>
              </w:rPr>
            </w:pPr>
            <w:r w:rsidRPr="004058EF">
              <w:rPr>
                <w:spacing w:val="-8"/>
                <w:sz w:val="28"/>
                <w:szCs w:val="28"/>
              </w:rPr>
              <w:t>Пояснительная записка</w:t>
            </w:r>
          </w:p>
        </w:tc>
        <w:tc>
          <w:tcPr>
            <w:tcW w:w="851" w:type="dxa"/>
          </w:tcPr>
          <w:p w:rsidR="003D09CB" w:rsidRPr="004058EF" w:rsidRDefault="003D09CB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3D09CB" w:rsidRPr="004058EF" w:rsidTr="006B326E">
        <w:tc>
          <w:tcPr>
            <w:tcW w:w="1242" w:type="dxa"/>
          </w:tcPr>
          <w:p w:rsidR="003D09CB" w:rsidRPr="004058EF" w:rsidRDefault="003D09CB" w:rsidP="003D09CB">
            <w:pPr>
              <w:rPr>
                <w:spacing w:val="-8"/>
                <w:sz w:val="28"/>
                <w:szCs w:val="28"/>
              </w:rPr>
            </w:pPr>
            <w:r w:rsidRPr="004058EF">
              <w:rPr>
                <w:spacing w:val="-8"/>
                <w:sz w:val="28"/>
                <w:szCs w:val="28"/>
              </w:rPr>
              <w:t>1.</w:t>
            </w:r>
            <w:r>
              <w:rPr>
                <w:spacing w:val="-8"/>
                <w:sz w:val="28"/>
                <w:szCs w:val="28"/>
              </w:rPr>
              <w:t>1.</w:t>
            </w:r>
          </w:p>
        </w:tc>
        <w:tc>
          <w:tcPr>
            <w:tcW w:w="8647" w:type="dxa"/>
          </w:tcPr>
          <w:p w:rsidR="003D09CB" w:rsidRPr="004058EF" w:rsidRDefault="003D09CB" w:rsidP="00100A1F">
            <w:pPr>
              <w:rPr>
                <w:spacing w:val="-8"/>
                <w:sz w:val="28"/>
                <w:szCs w:val="28"/>
              </w:rPr>
            </w:pPr>
            <w:r w:rsidRPr="004058EF">
              <w:rPr>
                <w:spacing w:val="-8"/>
                <w:sz w:val="28"/>
                <w:szCs w:val="28"/>
              </w:rPr>
              <w:t xml:space="preserve">Цели и задачи </w:t>
            </w:r>
            <w:r>
              <w:rPr>
                <w:spacing w:val="-8"/>
                <w:sz w:val="28"/>
                <w:szCs w:val="28"/>
              </w:rPr>
              <w:t xml:space="preserve">реализации рабочей программы педагога </w:t>
            </w:r>
          </w:p>
        </w:tc>
        <w:tc>
          <w:tcPr>
            <w:tcW w:w="851" w:type="dxa"/>
          </w:tcPr>
          <w:p w:rsidR="003D09CB" w:rsidRPr="004058EF" w:rsidRDefault="003D09CB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3D09CB" w:rsidRPr="004058EF" w:rsidTr="006B326E">
        <w:tc>
          <w:tcPr>
            <w:tcW w:w="1242" w:type="dxa"/>
          </w:tcPr>
          <w:p w:rsidR="003D09CB" w:rsidRPr="004058EF" w:rsidRDefault="003D09CB" w:rsidP="003D09CB">
            <w:pPr>
              <w:rPr>
                <w:spacing w:val="-8"/>
                <w:sz w:val="28"/>
                <w:szCs w:val="28"/>
              </w:rPr>
            </w:pPr>
            <w:r w:rsidRPr="004058EF">
              <w:rPr>
                <w:spacing w:val="-8"/>
                <w:sz w:val="28"/>
                <w:szCs w:val="28"/>
              </w:rPr>
              <w:t>1.</w:t>
            </w:r>
            <w:r>
              <w:rPr>
                <w:spacing w:val="-8"/>
                <w:sz w:val="28"/>
                <w:szCs w:val="28"/>
              </w:rPr>
              <w:t>2.</w:t>
            </w:r>
          </w:p>
        </w:tc>
        <w:tc>
          <w:tcPr>
            <w:tcW w:w="8647" w:type="dxa"/>
          </w:tcPr>
          <w:p w:rsidR="003D09CB" w:rsidRPr="003B08FD" w:rsidRDefault="00E80CF3" w:rsidP="00100A1F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Принципы и подходы к формированию рабочей программы</w:t>
            </w:r>
          </w:p>
        </w:tc>
        <w:tc>
          <w:tcPr>
            <w:tcW w:w="851" w:type="dxa"/>
          </w:tcPr>
          <w:p w:rsidR="003D09CB" w:rsidRPr="004058EF" w:rsidRDefault="003D09CB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3D09CB" w:rsidRPr="004058EF" w:rsidTr="006B326E">
        <w:tc>
          <w:tcPr>
            <w:tcW w:w="1242" w:type="dxa"/>
          </w:tcPr>
          <w:p w:rsidR="003D09CB" w:rsidRPr="004058EF" w:rsidRDefault="003D09CB" w:rsidP="003D09CB">
            <w:pPr>
              <w:rPr>
                <w:b/>
                <w:spacing w:val="-8"/>
                <w:sz w:val="28"/>
                <w:szCs w:val="28"/>
              </w:rPr>
            </w:pPr>
            <w:r w:rsidRPr="004058EF">
              <w:rPr>
                <w:spacing w:val="-8"/>
                <w:sz w:val="28"/>
                <w:szCs w:val="28"/>
              </w:rPr>
              <w:t>1.</w:t>
            </w:r>
            <w:r>
              <w:rPr>
                <w:spacing w:val="-8"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3D09CB" w:rsidRPr="003B08FD" w:rsidRDefault="00E80CF3" w:rsidP="006B326E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Задачи образовательной деятельности с детьми третьего года жизни</w:t>
            </w:r>
          </w:p>
        </w:tc>
        <w:tc>
          <w:tcPr>
            <w:tcW w:w="851" w:type="dxa"/>
          </w:tcPr>
          <w:p w:rsidR="003D09CB" w:rsidRPr="004058EF" w:rsidRDefault="003D09CB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3D09CB" w:rsidRPr="004058EF" w:rsidTr="006B326E">
        <w:tc>
          <w:tcPr>
            <w:tcW w:w="1242" w:type="dxa"/>
          </w:tcPr>
          <w:p w:rsidR="003D09CB" w:rsidRPr="004058EF" w:rsidRDefault="003D09CB" w:rsidP="003D09CB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1.4.</w:t>
            </w:r>
          </w:p>
        </w:tc>
        <w:tc>
          <w:tcPr>
            <w:tcW w:w="8647" w:type="dxa"/>
          </w:tcPr>
          <w:p w:rsidR="003D09CB" w:rsidRDefault="003D09CB" w:rsidP="003D09CB">
            <w:pPr>
              <w:rPr>
                <w:spacing w:val="-8"/>
                <w:sz w:val="28"/>
                <w:szCs w:val="28"/>
              </w:rPr>
            </w:pPr>
            <w:r w:rsidRPr="00DD55D9">
              <w:rPr>
                <w:color w:val="000000"/>
                <w:sz w:val="28"/>
                <w:szCs w:val="28"/>
              </w:rPr>
              <w:t xml:space="preserve">Значимые для разработки </w:t>
            </w:r>
            <w:r>
              <w:rPr>
                <w:color w:val="000000"/>
                <w:sz w:val="28"/>
                <w:szCs w:val="28"/>
              </w:rPr>
              <w:t>рабочей программы</w:t>
            </w:r>
            <w:r w:rsidRPr="00DD55D9">
              <w:rPr>
                <w:color w:val="000000"/>
                <w:sz w:val="28"/>
                <w:szCs w:val="28"/>
              </w:rPr>
              <w:t xml:space="preserve"> характеристики.</w:t>
            </w:r>
          </w:p>
        </w:tc>
        <w:tc>
          <w:tcPr>
            <w:tcW w:w="851" w:type="dxa"/>
          </w:tcPr>
          <w:p w:rsidR="003D09CB" w:rsidRPr="004058EF" w:rsidRDefault="003D09CB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3D09CB" w:rsidRPr="004058EF" w:rsidTr="006B326E">
        <w:tc>
          <w:tcPr>
            <w:tcW w:w="1242" w:type="dxa"/>
          </w:tcPr>
          <w:p w:rsidR="003D09CB" w:rsidRDefault="003D09CB" w:rsidP="003D09CB">
            <w:pPr>
              <w:rPr>
                <w:spacing w:val="-8"/>
                <w:sz w:val="28"/>
                <w:szCs w:val="28"/>
              </w:rPr>
            </w:pPr>
            <w:r w:rsidRPr="004058EF">
              <w:rPr>
                <w:spacing w:val="-8"/>
                <w:sz w:val="28"/>
                <w:szCs w:val="28"/>
              </w:rPr>
              <w:t>1.</w:t>
            </w:r>
            <w:r>
              <w:rPr>
                <w:spacing w:val="-8"/>
                <w:sz w:val="28"/>
                <w:szCs w:val="28"/>
              </w:rPr>
              <w:t>4.1.</w:t>
            </w:r>
          </w:p>
        </w:tc>
        <w:tc>
          <w:tcPr>
            <w:tcW w:w="8647" w:type="dxa"/>
          </w:tcPr>
          <w:p w:rsidR="003D09CB" w:rsidRPr="00DD55D9" w:rsidRDefault="003D09CB" w:rsidP="003D09CB">
            <w:pPr>
              <w:rPr>
                <w:color w:val="000000"/>
                <w:sz w:val="28"/>
                <w:szCs w:val="28"/>
              </w:rPr>
            </w:pPr>
            <w:r w:rsidRPr="00DD55D9">
              <w:rPr>
                <w:color w:val="000000"/>
                <w:sz w:val="28"/>
                <w:szCs w:val="28"/>
              </w:rPr>
              <w:t xml:space="preserve">Характеристика возрастных особенностей развития детей </w:t>
            </w:r>
            <w:r>
              <w:rPr>
                <w:color w:val="000000"/>
                <w:sz w:val="28"/>
                <w:szCs w:val="28"/>
              </w:rPr>
              <w:t>раннего возраста</w:t>
            </w:r>
          </w:p>
        </w:tc>
        <w:tc>
          <w:tcPr>
            <w:tcW w:w="851" w:type="dxa"/>
          </w:tcPr>
          <w:p w:rsidR="003D09CB" w:rsidRPr="004058EF" w:rsidRDefault="003D09CB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Default="000D6E4A" w:rsidP="003D09CB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1.5.</w:t>
            </w:r>
          </w:p>
        </w:tc>
        <w:tc>
          <w:tcPr>
            <w:tcW w:w="8647" w:type="dxa"/>
          </w:tcPr>
          <w:p w:rsidR="000D6E4A" w:rsidRPr="003D09CB" w:rsidRDefault="000D6E4A" w:rsidP="003D09C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DD55D9">
              <w:rPr>
                <w:color w:val="000000"/>
                <w:sz w:val="28"/>
                <w:szCs w:val="28"/>
              </w:rPr>
              <w:t>П</w:t>
            </w:r>
            <w:r w:rsidRPr="00DD55D9">
              <w:rPr>
                <w:sz w:val="28"/>
                <w:szCs w:val="28"/>
              </w:rPr>
              <w:t>ланируемые результаты освоения рабочей программы.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3D09CB" w:rsidRDefault="000D6E4A" w:rsidP="003D09CB">
            <w:pPr>
              <w:rPr>
                <w:spacing w:val="-8"/>
                <w:sz w:val="28"/>
                <w:szCs w:val="28"/>
              </w:rPr>
            </w:pPr>
            <w:r w:rsidRPr="003D09CB">
              <w:rPr>
                <w:spacing w:val="-8"/>
                <w:sz w:val="28"/>
                <w:szCs w:val="28"/>
              </w:rPr>
              <w:t>1.5.1.</w:t>
            </w: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  <w:r w:rsidRPr="00DD55D9">
              <w:rPr>
                <w:color w:val="000000"/>
                <w:sz w:val="28"/>
                <w:szCs w:val="28"/>
              </w:rPr>
              <w:t>Целевые ориентиры на этапе завершения дошкольного образования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3D09CB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1.5.2.</w:t>
            </w:r>
          </w:p>
        </w:tc>
        <w:tc>
          <w:tcPr>
            <w:tcW w:w="8647" w:type="dxa"/>
          </w:tcPr>
          <w:p w:rsidR="000D6E4A" w:rsidRPr="003B08FD" w:rsidRDefault="000D6E4A" w:rsidP="00B532E4">
            <w:pPr>
              <w:rPr>
                <w:spacing w:val="-8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Целевые ориентиры образования в раннем возрасте</w:t>
            </w:r>
            <w:r w:rsidRPr="00DD55D9">
              <w:rPr>
                <w:color w:val="000000"/>
                <w:sz w:val="28"/>
                <w:szCs w:val="28"/>
              </w:rPr>
              <w:t xml:space="preserve"> (к </w:t>
            </w:r>
            <w:r>
              <w:rPr>
                <w:color w:val="000000"/>
                <w:sz w:val="28"/>
                <w:szCs w:val="28"/>
              </w:rPr>
              <w:t>трем</w:t>
            </w:r>
            <w:r w:rsidRPr="00DD55D9">
              <w:rPr>
                <w:color w:val="000000"/>
                <w:sz w:val="28"/>
                <w:szCs w:val="28"/>
              </w:rPr>
              <w:t xml:space="preserve"> годам)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  <w:r w:rsidRPr="004058EF">
              <w:rPr>
                <w:b/>
                <w:spacing w:val="-8"/>
                <w:sz w:val="28"/>
                <w:szCs w:val="28"/>
              </w:rPr>
              <w:t>Раздел 2</w:t>
            </w: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  <w:r w:rsidRPr="004058EF">
              <w:rPr>
                <w:b/>
                <w:spacing w:val="-8"/>
                <w:sz w:val="28"/>
                <w:szCs w:val="28"/>
              </w:rPr>
              <w:t>Содержательный раздел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88564A" w:rsidRDefault="000D6E4A" w:rsidP="006B326E">
            <w:pPr>
              <w:rPr>
                <w:spacing w:val="-8"/>
                <w:sz w:val="28"/>
                <w:szCs w:val="28"/>
              </w:rPr>
            </w:pPr>
            <w:r w:rsidRPr="0088564A">
              <w:rPr>
                <w:spacing w:val="-8"/>
                <w:sz w:val="28"/>
                <w:szCs w:val="28"/>
              </w:rPr>
              <w:t>2.1.</w:t>
            </w:r>
          </w:p>
        </w:tc>
        <w:tc>
          <w:tcPr>
            <w:tcW w:w="8647" w:type="dxa"/>
          </w:tcPr>
          <w:p w:rsidR="000D6E4A" w:rsidRPr="003B08FD" w:rsidRDefault="000D6E4A" w:rsidP="006B326E">
            <w:pPr>
              <w:rPr>
                <w:b/>
                <w:spacing w:val="-8"/>
                <w:sz w:val="28"/>
                <w:szCs w:val="28"/>
              </w:rPr>
            </w:pPr>
            <w:r w:rsidRPr="00DD55D9">
              <w:rPr>
                <w:bCs/>
                <w:sz w:val="28"/>
                <w:szCs w:val="28"/>
              </w:rPr>
              <w:t>О</w:t>
            </w:r>
            <w:r w:rsidRPr="00DD55D9">
              <w:rPr>
                <w:sz w:val="28"/>
                <w:szCs w:val="28"/>
              </w:rPr>
              <w:t>писание образовательной деятельности в соответствии с направлениями развития ребенка</w:t>
            </w:r>
            <w:r w:rsidRPr="00DD55D9">
              <w:rPr>
                <w:bCs/>
                <w:sz w:val="28"/>
                <w:szCs w:val="28"/>
              </w:rPr>
              <w:t xml:space="preserve">. Формы, способы, методы и средства реализации </w:t>
            </w:r>
            <w:r>
              <w:rPr>
                <w:bCs/>
                <w:sz w:val="28"/>
                <w:szCs w:val="28"/>
              </w:rPr>
              <w:t>рабочей программы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88564A" w:rsidRDefault="000D6E4A" w:rsidP="006B326E">
            <w:pPr>
              <w:rPr>
                <w:spacing w:val="-8"/>
                <w:sz w:val="28"/>
                <w:szCs w:val="28"/>
              </w:rPr>
            </w:pPr>
            <w:r w:rsidRPr="0088564A">
              <w:rPr>
                <w:spacing w:val="-8"/>
                <w:sz w:val="28"/>
                <w:szCs w:val="28"/>
              </w:rPr>
              <w:t>2.1.1.</w:t>
            </w:r>
          </w:p>
        </w:tc>
        <w:tc>
          <w:tcPr>
            <w:tcW w:w="8647" w:type="dxa"/>
          </w:tcPr>
          <w:p w:rsidR="000D6E4A" w:rsidRPr="00DD55D9" w:rsidRDefault="000D6E4A" w:rsidP="006B326E">
            <w:pPr>
              <w:rPr>
                <w:bCs/>
                <w:sz w:val="28"/>
                <w:szCs w:val="28"/>
              </w:rPr>
            </w:pPr>
            <w:r w:rsidRPr="00DD55D9">
              <w:rPr>
                <w:sz w:val="28"/>
                <w:szCs w:val="28"/>
              </w:rPr>
              <w:t>Социально-коммуникативное  развитие.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88564A" w:rsidRDefault="000D6E4A" w:rsidP="006B326E">
            <w:pPr>
              <w:rPr>
                <w:spacing w:val="-8"/>
                <w:sz w:val="28"/>
                <w:szCs w:val="28"/>
              </w:rPr>
            </w:pPr>
            <w:r w:rsidRPr="0088564A">
              <w:rPr>
                <w:spacing w:val="-8"/>
                <w:sz w:val="28"/>
                <w:szCs w:val="28"/>
              </w:rPr>
              <w:t>2.1.2.</w:t>
            </w:r>
          </w:p>
        </w:tc>
        <w:tc>
          <w:tcPr>
            <w:tcW w:w="8647" w:type="dxa"/>
          </w:tcPr>
          <w:p w:rsidR="000D6E4A" w:rsidRPr="00DD55D9" w:rsidRDefault="000D6E4A" w:rsidP="006B326E">
            <w:pPr>
              <w:rPr>
                <w:bCs/>
                <w:sz w:val="28"/>
                <w:szCs w:val="28"/>
              </w:rPr>
            </w:pPr>
            <w:r w:rsidRPr="00DD55D9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88564A" w:rsidRDefault="000D6E4A" w:rsidP="006B326E">
            <w:pPr>
              <w:rPr>
                <w:spacing w:val="-8"/>
                <w:sz w:val="28"/>
                <w:szCs w:val="28"/>
              </w:rPr>
            </w:pPr>
            <w:r w:rsidRPr="0088564A">
              <w:rPr>
                <w:spacing w:val="-8"/>
                <w:sz w:val="28"/>
                <w:szCs w:val="28"/>
              </w:rPr>
              <w:t>2.1.3.</w:t>
            </w:r>
          </w:p>
        </w:tc>
        <w:tc>
          <w:tcPr>
            <w:tcW w:w="8647" w:type="dxa"/>
          </w:tcPr>
          <w:p w:rsidR="000D6E4A" w:rsidRPr="00DD55D9" w:rsidRDefault="000D6E4A" w:rsidP="006B326E">
            <w:pPr>
              <w:rPr>
                <w:bCs/>
                <w:sz w:val="28"/>
                <w:szCs w:val="28"/>
              </w:rPr>
            </w:pPr>
            <w:r w:rsidRPr="00DD55D9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88564A" w:rsidRDefault="000D6E4A" w:rsidP="006B326E">
            <w:pPr>
              <w:rPr>
                <w:spacing w:val="-8"/>
                <w:sz w:val="28"/>
                <w:szCs w:val="28"/>
              </w:rPr>
            </w:pPr>
            <w:r w:rsidRPr="0088564A">
              <w:rPr>
                <w:spacing w:val="-8"/>
                <w:sz w:val="28"/>
                <w:szCs w:val="28"/>
              </w:rPr>
              <w:t>2.1.4.</w:t>
            </w:r>
          </w:p>
        </w:tc>
        <w:tc>
          <w:tcPr>
            <w:tcW w:w="8647" w:type="dxa"/>
          </w:tcPr>
          <w:p w:rsidR="000D6E4A" w:rsidRPr="00DD55D9" w:rsidRDefault="000D6E4A" w:rsidP="006B326E">
            <w:pPr>
              <w:rPr>
                <w:bCs/>
                <w:sz w:val="28"/>
                <w:szCs w:val="28"/>
              </w:rPr>
            </w:pPr>
            <w:r w:rsidRPr="00DD55D9">
              <w:rPr>
                <w:bCs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88564A" w:rsidRDefault="000D6E4A" w:rsidP="006B326E">
            <w:pPr>
              <w:rPr>
                <w:spacing w:val="-8"/>
                <w:sz w:val="28"/>
                <w:szCs w:val="28"/>
              </w:rPr>
            </w:pPr>
            <w:r w:rsidRPr="0088564A">
              <w:rPr>
                <w:spacing w:val="-8"/>
                <w:sz w:val="28"/>
                <w:szCs w:val="28"/>
              </w:rPr>
              <w:t>2.1.5.</w:t>
            </w:r>
          </w:p>
        </w:tc>
        <w:tc>
          <w:tcPr>
            <w:tcW w:w="8647" w:type="dxa"/>
          </w:tcPr>
          <w:p w:rsidR="000D6E4A" w:rsidRPr="00DD55D9" w:rsidRDefault="000D6E4A" w:rsidP="006B326E">
            <w:pPr>
              <w:rPr>
                <w:bCs/>
                <w:sz w:val="28"/>
                <w:szCs w:val="28"/>
              </w:rPr>
            </w:pPr>
            <w:r w:rsidRPr="00DD55D9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88564A" w:rsidRDefault="000D6E4A" w:rsidP="0088564A">
            <w:pPr>
              <w:rPr>
                <w:spacing w:val="-8"/>
                <w:sz w:val="28"/>
                <w:szCs w:val="28"/>
              </w:rPr>
            </w:pPr>
            <w:r w:rsidRPr="0088564A">
              <w:rPr>
                <w:spacing w:val="-8"/>
                <w:sz w:val="28"/>
                <w:szCs w:val="28"/>
              </w:rPr>
              <w:t>2.2.</w:t>
            </w:r>
          </w:p>
        </w:tc>
        <w:tc>
          <w:tcPr>
            <w:tcW w:w="8647" w:type="dxa"/>
          </w:tcPr>
          <w:p w:rsidR="000D6E4A" w:rsidRPr="004058EF" w:rsidRDefault="000D6E4A" w:rsidP="0088564A">
            <w:pPr>
              <w:rPr>
                <w:b/>
                <w:spacing w:val="-8"/>
                <w:sz w:val="28"/>
                <w:szCs w:val="28"/>
              </w:rPr>
            </w:pPr>
            <w:r w:rsidRPr="00DD55D9">
              <w:rPr>
                <w:bCs/>
                <w:sz w:val="28"/>
                <w:szCs w:val="28"/>
              </w:rPr>
              <w:t xml:space="preserve">Содержание части </w:t>
            </w:r>
            <w:r>
              <w:rPr>
                <w:bCs/>
                <w:sz w:val="28"/>
                <w:szCs w:val="28"/>
              </w:rPr>
              <w:t>рабочей программы</w:t>
            </w:r>
            <w:r w:rsidRPr="00DD55D9">
              <w:rPr>
                <w:bCs/>
                <w:sz w:val="28"/>
                <w:szCs w:val="28"/>
              </w:rPr>
              <w:t>, формируемой участниками образовательных отношений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88564A">
            <w:pPr>
              <w:rPr>
                <w:spacing w:val="-8"/>
                <w:sz w:val="28"/>
                <w:szCs w:val="28"/>
              </w:rPr>
            </w:pPr>
            <w:r w:rsidRPr="004058EF">
              <w:rPr>
                <w:spacing w:val="-8"/>
                <w:sz w:val="28"/>
                <w:szCs w:val="28"/>
              </w:rPr>
              <w:t>2.</w:t>
            </w:r>
            <w:r>
              <w:rPr>
                <w:spacing w:val="-8"/>
                <w:sz w:val="28"/>
                <w:szCs w:val="28"/>
              </w:rPr>
              <w:t>3.</w:t>
            </w: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 w:rsidRPr="00DD55D9">
              <w:rPr>
                <w:rFonts w:eastAsia="Batang"/>
                <w:bCs/>
                <w:sz w:val="28"/>
                <w:szCs w:val="28"/>
                <w:lang w:eastAsia="ko-KR"/>
              </w:rPr>
              <w:t>О</w:t>
            </w:r>
            <w:r w:rsidRPr="00DD55D9">
              <w:rPr>
                <w:rFonts w:eastAsia="Batang"/>
                <w:sz w:val="28"/>
                <w:szCs w:val="28"/>
                <w:lang w:eastAsia="ko-KR"/>
              </w:rPr>
              <w:t>собенности образовательной деятельности разных видов и культурных практик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88564A">
            <w:pPr>
              <w:rPr>
                <w:spacing w:val="-8"/>
                <w:sz w:val="28"/>
                <w:szCs w:val="28"/>
              </w:rPr>
            </w:pPr>
            <w:r w:rsidRPr="004058EF">
              <w:rPr>
                <w:spacing w:val="-8"/>
                <w:sz w:val="28"/>
                <w:szCs w:val="28"/>
              </w:rPr>
              <w:t>2.</w:t>
            </w:r>
            <w:r>
              <w:rPr>
                <w:spacing w:val="-8"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 w:rsidRPr="00DD55D9">
              <w:rPr>
                <w:rFonts w:eastAsia="Batang"/>
                <w:sz w:val="28"/>
                <w:szCs w:val="28"/>
                <w:lang w:eastAsia="ko-KR"/>
              </w:rPr>
              <w:t>Способы и направления поддержки детской инициативы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2.5.</w:t>
            </w:r>
          </w:p>
        </w:tc>
        <w:tc>
          <w:tcPr>
            <w:tcW w:w="8647" w:type="dxa"/>
          </w:tcPr>
          <w:p w:rsidR="000D6E4A" w:rsidRPr="004058EF" w:rsidRDefault="000D6E4A" w:rsidP="0088564A">
            <w:pPr>
              <w:rPr>
                <w:spacing w:val="-8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>В</w:t>
            </w:r>
            <w:r w:rsidRPr="00DD55D9">
              <w:rPr>
                <w:rFonts w:eastAsia="Batang"/>
                <w:sz w:val="28"/>
                <w:szCs w:val="28"/>
                <w:lang w:eastAsia="ko-KR"/>
              </w:rPr>
              <w:t>заимодействи</w:t>
            </w:r>
            <w:r>
              <w:rPr>
                <w:rFonts w:eastAsia="Batang"/>
                <w:sz w:val="28"/>
                <w:szCs w:val="28"/>
                <w:lang w:eastAsia="ko-KR"/>
              </w:rPr>
              <w:t>е</w:t>
            </w:r>
            <w:r w:rsidRPr="00DD55D9">
              <w:rPr>
                <w:rFonts w:eastAsia="Batang"/>
                <w:sz w:val="28"/>
                <w:szCs w:val="28"/>
                <w:lang w:eastAsia="ko-KR"/>
              </w:rPr>
              <w:t xml:space="preserve"> с семьями воспитанников 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>Раздел 3</w:t>
            </w: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>Организационный раздел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3.1.</w:t>
            </w: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 w:rsidRPr="00DD55D9">
              <w:rPr>
                <w:rFonts w:eastAsia="Batang"/>
                <w:sz w:val="28"/>
                <w:szCs w:val="28"/>
                <w:lang w:eastAsia="ko-KR"/>
              </w:rPr>
              <w:t>Особенности ежедневной организации жизни и деятельности детей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3.1.1.</w:t>
            </w: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 w:rsidRPr="00DD55D9">
              <w:rPr>
                <w:color w:val="000000"/>
                <w:sz w:val="28"/>
                <w:szCs w:val="28"/>
              </w:rPr>
              <w:t>Организация режима пребывания детей в группе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3.1.2.</w:t>
            </w: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 w:rsidRPr="00DD55D9">
              <w:rPr>
                <w:color w:val="000000"/>
                <w:sz w:val="28"/>
                <w:szCs w:val="28"/>
              </w:rPr>
              <w:t>Особенности организации режимных моментов.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88564A" w:rsidRDefault="000D6E4A" w:rsidP="006B326E">
            <w:pPr>
              <w:rPr>
                <w:spacing w:val="-8"/>
                <w:sz w:val="28"/>
                <w:szCs w:val="28"/>
              </w:rPr>
            </w:pPr>
            <w:r w:rsidRPr="0088564A">
              <w:rPr>
                <w:spacing w:val="-8"/>
                <w:sz w:val="28"/>
                <w:szCs w:val="28"/>
              </w:rPr>
              <w:t>3.2.</w:t>
            </w: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 w:rsidRPr="00DD55D9">
              <w:rPr>
                <w:rFonts w:eastAsia="Batang"/>
                <w:sz w:val="28"/>
                <w:szCs w:val="28"/>
                <w:lang w:eastAsia="ko-KR"/>
              </w:rPr>
              <w:t>Особенности традиционных событий, праздников, мероприятий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3.3.</w:t>
            </w: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  <w:r w:rsidRPr="00DD55D9">
              <w:rPr>
                <w:rFonts w:eastAsia="Batang"/>
                <w:sz w:val="28"/>
                <w:szCs w:val="28"/>
                <w:lang w:eastAsia="ko-KR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3.4.</w:t>
            </w: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  <w:r w:rsidRPr="00DD55D9">
              <w:rPr>
                <w:rFonts w:eastAsia="Batang"/>
                <w:sz w:val="28"/>
                <w:szCs w:val="28"/>
                <w:lang w:eastAsia="ko-KR"/>
              </w:rPr>
              <w:t>Материально - техническое обеспечение рабочей программы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3.5.</w:t>
            </w: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  <w:r w:rsidRPr="00DD55D9">
              <w:rPr>
                <w:rFonts w:eastAsia="Batang"/>
                <w:sz w:val="28"/>
                <w:szCs w:val="28"/>
                <w:lang w:eastAsia="ko-KR"/>
              </w:rPr>
              <w:t>Методические материалы и средствами обучения</w:t>
            </w: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88564A" w:rsidRDefault="000D6E4A" w:rsidP="006B326E">
            <w:pPr>
              <w:rPr>
                <w:spacing w:val="-8"/>
                <w:sz w:val="28"/>
                <w:szCs w:val="28"/>
              </w:rPr>
            </w:pPr>
            <w:r w:rsidRPr="0088564A">
              <w:rPr>
                <w:spacing w:val="-8"/>
                <w:sz w:val="28"/>
                <w:szCs w:val="28"/>
              </w:rPr>
              <w:t>3.6.</w:t>
            </w:r>
          </w:p>
        </w:tc>
        <w:tc>
          <w:tcPr>
            <w:tcW w:w="8647" w:type="dxa"/>
          </w:tcPr>
          <w:p w:rsidR="000D6E4A" w:rsidRDefault="000D6E4A" w:rsidP="006B326E">
            <w:pPr>
              <w:rPr>
                <w:rFonts w:eastAsia="Batang"/>
                <w:sz w:val="28"/>
                <w:szCs w:val="28"/>
                <w:lang w:eastAsia="ko-KR"/>
              </w:rPr>
            </w:pPr>
            <w:r w:rsidRPr="00DD55D9">
              <w:rPr>
                <w:rFonts w:eastAsia="Batang"/>
                <w:sz w:val="28"/>
                <w:szCs w:val="28"/>
                <w:lang w:eastAsia="ko-KR"/>
              </w:rPr>
              <w:t>Педагогическая оценка индивидуального развития детей</w:t>
            </w:r>
          </w:p>
          <w:p w:rsidR="000D6E4A" w:rsidRDefault="000D6E4A" w:rsidP="006B326E">
            <w:pPr>
              <w:rPr>
                <w:rFonts w:eastAsia="Batang"/>
                <w:sz w:val="28"/>
                <w:szCs w:val="28"/>
                <w:lang w:eastAsia="ko-KR"/>
              </w:rPr>
            </w:pPr>
          </w:p>
          <w:p w:rsidR="000D6E4A" w:rsidRDefault="000D6E4A" w:rsidP="006B326E">
            <w:pPr>
              <w:rPr>
                <w:rFonts w:eastAsia="Batang"/>
                <w:sz w:val="28"/>
                <w:szCs w:val="28"/>
                <w:lang w:eastAsia="ko-KR"/>
              </w:rPr>
            </w:pPr>
          </w:p>
          <w:p w:rsidR="000D6E4A" w:rsidRDefault="000D6E4A" w:rsidP="006B326E">
            <w:pPr>
              <w:rPr>
                <w:rFonts w:eastAsia="Batang"/>
                <w:sz w:val="28"/>
                <w:szCs w:val="28"/>
                <w:lang w:eastAsia="ko-KR"/>
              </w:rPr>
            </w:pPr>
          </w:p>
          <w:p w:rsidR="000D6E4A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4058EF" w:rsidRDefault="000D6E4A" w:rsidP="006B326E">
            <w:pPr>
              <w:rPr>
                <w:spacing w:val="-8"/>
                <w:sz w:val="28"/>
                <w:szCs w:val="28"/>
              </w:rPr>
            </w:pPr>
          </w:p>
        </w:tc>
        <w:tc>
          <w:tcPr>
            <w:tcW w:w="8647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  <w:tr w:rsidR="000D6E4A" w:rsidRPr="004058EF" w:rsidTr="006B326E">
        <w:tc>
          <w:tcPr>
            <w:tcW w:w="1242" w:type="dxa"/>
          </w:tcPr>
          <w:p w:rsidR="000D6E4A" w:rsidRPr="0088564A" w:rsidRDefault="000D6E4A" w:rsidP="006B326E">
            <w:pPr>
              <w:rPr>
                <w:spacing w:val="-8"/>
                <w:sz w:val="28"/>
                <w:szCs w:val="28"/>
              </w:rPr>
            </w:pPr>
          </w:p>
        </w:tc>
        <w:tc>
          <w:tcPr>
            <w:tcW w:w="8647" w:type="dxa"/>
          </w:tcPr>
          <w:p w:rsidR="000D6E4A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  <w:p w:rsidR="00FF2CEF" w:rsidRDefault="00FF2CEF" w:rsidP="006B326E">
            <w:pPr>
              <w:rPr>
                <w:b/>
                <w:spacing w:val="-8"/>
                <w:sz w:val="28"/>
                <w:szCs w:val="28"/>
              </w:rPr>
            </w:pPr>
          </w:p>
          <w:p w:rsidR="00FF2CEF" w:rsidRPr="004058EF" w:rsidRDefault="00FF2CEF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851" w:type="dxa"/>
          </w:tcPr>
          <w:p w:rsidR="000D6E4A" w:rsidRPr="004058EF" w:rsidRDefault="000D6E4A" w:rsidP="006B326E">
            <w:pPr>
              <w:rPr>
                <w:b/>
                <w:spacing w:val="-8"/>
                <w:sz w:val="28"/>
                <w:szCs w:val="28"/>
              </w:rPr>
            </w:pPr>
          </w:p>
        </w:tc>
      </w:tr>
    </w:tbl>
    <w:p w:rsidR="003D09CB" w:rsidRDefault="003D09CB" w:rsidP="00FF5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326E" w:rsidRDefault="006B326E" w:rsidP="006B326E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E61E91">
        <w:rPr>
          <w:b/>
          <w:sz w:val="28"/>
          <w:szCs w:val="28"/>
        </w:rPr>
        <w:lastRenderedPageBreak/>
        <w:t>Раздел</w:t>
      </w:r>
      <w:r>
        <w:rPr>
          <w:b/>
          <w:sz w:val="28"/>
          <w:szCs w:val="28"/>
        </w:rPr>
        <w:t xml:space="preserve"> </w:t>
      </w:r>
      <w:r w:rsidRPr="00E61E91">
        <w:rPr>
          <w:b/>
          <w:sz w:val="28"/>
          <w:szCs w:val="28"/>
        </w:rPr>
        <w:t>1. Целевой</w:t>
      </w:r>
    </w:p>
    <w:p w:rsidR="006B326E" w:rsidRDefault="006B326E" w:rsidP="006B326E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Пояснительная записка</w:t>
      </w:r>
    </w:p>
    <w:p w:rsidR="006B326E" w:rsidRPr="00E61E91" w:rsidRDefault="006B326E" w:rsidP="006B326E">
      <w:pPr>
        <w:pStyle w:val="Default"/>
        <w:jc w:val="center"/>
        <w:rPr>
          <w:b/>
          <w:sz w:val="28"/>
          <w:szCs w:val="28"/>
        </w:rPr>
      </w:pPr>
    </w:p>
    <w:p w:rsidR="006B326E" w:rsidRDefault="006B326E" w:rsidP="006B326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(далее - РП) реализуется в Муниципальном дошкольном образовательном учреждении «Детский сад комбинированного вида №22 «Белочка». РП отражает особенности содержания и организации образовательного процесса в группе раннего дошкольного возраста (от 2-х до 3-х лет). </w:t>
      </w:r>
    </w:p>
    <w:p w:rsidR="006B326E" w:rsidRDefault="006B326E" w:rsidP="006B326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Основаниями для разработки РП являются: </w:t>
      </w:r>
    </w:p>
    <w:p w:rsidR="002D429B" w:rsidRDefault="002D429B" w:rsidP="002D429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32"/>
          <w:szCs w:val="32"/>
        </w:rPr>
        <w:t xml:space="preserve">- </w:t>
      </w:r>
      <w:r w:rsidRPr="000112BD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0112BD">
        <w:rPr>
          <w:rFonts w:ascii="Times New Roman" w:hAnsi="Times New Roman" w:cs="Times New Roman"/>
          <w:sz w:val="28"/>
          <w:szCs w:val="28"/>
        </w:rPr>
        <w:t xml:space="preserve">». № </w:t>
      </w:r>
      <w:r>
        <w:rPr>
          <w:rFonts w:ascii="Times New Roman" w:hAnsi="Times New Roman" w:cs="Times New Roman"/>
          <w:sz w:val="28"/>
          <w:szCs w:val="28"/>
        </w:rPr>
        <w:t>273-</w:t>
      </w:r>
      <w:r w:rsidRPr="000112BD">
        <w:rPr>
          <w:rFonts w:ascii="Times New Roman" w:hAnsi="Times New Roman" w:cs="Times New Roman"/>
          <w:sz w:val="28"/>
          <w:szCs w:val="28"/>
        </w:rPr>
        <w:t xml:space="preserve"> ФЗ.</w:t>
      </w:r>
      <w:r>
        <w:rPr>
          <w:rFonts w:ascii="Times New Roman" w:hAnsi="Times New Roman" w:cs="Times New Roman"/>
          <w:sz w:val="28"/>
          <w:szCs w:val="28"/>
        </w:rPr>
        <w:t xml:space="preserve"> от 29.12.2012</w:t>
      </w:r>
    </w:p>
    <w:p w:rsidR="002D429B" w:rsidRDefault="002D429B" w:rsidP="002D429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 </w:t>
      </w:r>
      <w:r w:rsidRPr="00000AF7">
        <w:rPr>
          <w:rFonts w:ascii="Times New Roman" w:eastAsia="Calibri" w:hAnsi="Times New Roman" w:cs="Times New Roman"/>
          <w:sz w:val="28"/>
          <w:szCs w:val="24"/>
        </w:rPr>
        <w:t>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2D429B" w:rsidRDefault="002D429B" w:rsidP="002D429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  Приказ Министерства науки и образования РФ от 30.08.2013г.№1014 «Об организации порядка и осуществления педагогической деятельности по образовательным программам дошкольного образования»;</w:t>
      </w:r>
    </w:p>
    <w:p w:rsidR="002D429B" w:rsidRDefault="002D429B" w:rsidP="002D429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-   </w:t>
      </w:r>
      <w:r w:rsidRPr="00AD473D">
        <w:rPr>
          <w:rFonts w:ascii="Times New Roman" w:eastAsia="Calibri" w:hAnsi="Times New Roman" w:cs="Times New Roman"/>
          <w:sz w:val="28"/>
          <w:szCs w:val="24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</w:t>
      </w:r>
      <w:r>
        <w:rPr>
          <w:rFonts w:ascii="Times New Roman" w:eastAsia="Calibri" w:hAnsi="Times New Roman" w:cs="Times New Roman"/>
          <w:sz w:val="28"/>
          <w:szCs w:val="24"/>
        </w:rPr>
        <w:t xml:space="preserve"> (зарегистрирован Минюстом России 14 ноября 2013г.,регистрационный № 30384)</w:t>
      </w:r>
      <w:r w:rsidRPr="00AD473D">
        <w:rPr>
          <w:rFonts w:ascii="Times New Roman" w:eastAsia="Calibri" w:hAnsi="Times New Roman" w:cs="Times New Roman"/>
          <w:sz w:val="28"/>
          <w:szCs w:val="24"/>
        </w:rPr>
        <w:t>;</w:t>
      </w:r>
    </w:p>
    <w:p w:rsidR="002D429B" w:rsidRDefault="002D429B" w:rsidP="002D429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-  Постановление главного государственного санитарного врача Российской Федерации от 28.01.2021г.№2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D429B" w:rsidRPr="00983253" w:rsidRDefault="002D429B" w:rsidP="002D429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983253">
        <w:rPr>
          <w:rFonts w:ascii="Times New Roman" w:hAnsi="Times New Roman" w:cs="Times New Roman"/>
          <w:sz w:val="28"/>
          <w:szCs w:val="28"/>
        </w:rPr>
        <w:t>Устав 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83253">
        <w:rPr>
          <w:rFonts w:ascii="Times New Roman" w:hAnsi="Times New Roman" w:cs="Times New Roman"/>
          <w:sz w:val="28"/>
          <w:szCs w:val="28"/>
        </w:rPr>
        <w:t xml:space="preserve">ДОУ №22 «Белочка» от </w:t>
      </w:r>
      <w:r>
        <w:rPr>
          <w:rFonts w:ascii="Times New Roman" w:hAnsi="Times New Roman" w:cs="Times New Roman"/>
          <w:sz w:val="28"/>
          <w:szCs w:val="28"/>
        </w:rPr>
        <w:t>14.12.2018г.</w:t>
      </w:r>
    </w:p>
    <w:p w:rsidR="002D429B" w:rsidRDefault="002D429B" w:rsidP="002D429B">
      <w:pPr>
        <w:pStyle w:val="Style3"/>
        <w:widowControl/>
        <w:spacing w:before="5"/>
        <w:ind w:left="284"/>
        <w:rPr>
          <w:rFonts w:eastAsia="Calibri"/>
          <w:sz w:val="28"/>
        </w:rPr>
      </w:pPr>
      <w:r>
        <w:rPr>
          <w:rFonts w:eastAsia="Calibri"/>
          <w:sz w:val="28"/>
        </w:rPr>
        <w:t xml:space="preserve"> Образовательная деятельность МБДОУ№22 «Белочка» направлена на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6B326E" w:rsidRDefault="006B326E" w:rsidP="006B32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900E0">
        <w:rPr>
          <w:rFonts w:ascii="Times New Roman" w:hAnsi="Times New Roman" w:cs="Times New Roman"/>
          <w:sz w:val="28"/>
        </w:rPr>
        <w:t>Рабочая программа разработана на основе п</w:t>
      </w:r>
      <w:r>
        <w:rPr>
          <w:rFonts w:ascii="Times New Roman" w:hAnsi="Times New Roman" w:cs="Times New Roman"/>
          <w:sz w:val="28"/>
        </w:rPr>
        <w:t>роекта Примерной общеобразовател</w:t>
      </w:r>
      <w:r w:rsidRPr="006900E0">
        <w:rPr>
          <w:rFonts w:ascii="Times New Roman" w:hAnsi="Times New Roman" w:cs="Times New Roman"/>
          <w:sz w:val="28"/>
        </w:rPr>
        <w:t>ьной программы дошкольного образования «От рождения до школы»</w:t>
      </w:r>
      <w:r>
        <w:rPr>
          <w:rFonts w:ascii="Times New Roman" w:hAnsi="Times New Roman" w:cs="Times New Roman"/>
          <w:sz w:val="28"/>
        </w:rPr>
        <w:t>,</w:t>
      </w:r>
      <w:r w:rsidRPr="006900E0">
        <w:rPr>
          <w:rFonts w:ascii="Times New Roman" w:hAnsi="Times New Roman" w:cs="Times New Roman"/>
          <w:sz w:val="28"/>
        </w:rPr>
        <w:t xml:space="preserve"> под редакцией Н.Е. Вераксы, Т.С. Комаровой, М.А. Васильевой</w:t>
      </w:r>
      <w:r>
        <w:rPr>
          <w:rFonts w:ascii="Times New Roman" w:hAnsi="Times New Roman" w:cs="Times New Roman"/>
          <w:sz w:val="28"/>
        </w:rPr>
        <w:t>, издательство «МОЗАИКА-СИНТЕЗ», Москва, 201</w:t>
      </w:r>
      <w:r w:rsidR="000A5D2B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</w:t>
      </w:r>
    </w:p>
    <w:p w:rsidR="006B326E" w:rsidRDefault="006B326E" w:rsidP="006B32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6B326E" w:rsidRDefault="006B326E" w:rsidP="006B32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2E2457">
        <w:rPr>
          <w:rFonts w:ascii="Times New Roman" w:hAnsi="Times New Roman" w:cs="Times New Roman"/>
          <w:b/>
          <w:spacing w:val="-8"/>
          <w:sz w:val="28"/>
          <w:szCs w:val="28"/>
        </w:rPr>
        <w:lastRenderedPageBreak/>
        <w:t>1.1.</w:t>
      </w:r>
      <w:r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2E2457">
        <w:rPr>
          <w:rFonts w:ascii="Times New Roman" w:hAnsi="Times New Roman" w:cs="Times New Roman"/>
          <w:b/>
          <w:spacing w:val="-8"/>
          <w:sz w:val="28"/>
          <w:szCs w:val="28"/>
        </w:rPr>
        <w:t>Цели и задачи реализации рабочей программы педагога</w:t>
      </w:r>
    </w:p>
    <w:p w:rsidR="006B326E" w:rsidRPr="006B326E" w:rsidRDefault="006B326E" w:rsidP="006B32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457">
        <w:rPr>
          <w:rFonts w:ascii="Times New Roman" w:hAnsi="Times New Roman" w:cs="Times New Roman"/>
          <w:b/>
          <w:sz w:val="28"/>
          <w:szCs w:val="28"/>
        </w:rPr>
        <w:t>Цель</w:t>
      </w:r>
      <w:r w:rsidRPr="002E2457">
        <w:rPr>
          <w:rFonts w:ascii="Times New Roman" w:hAnsi="Times New Roman" w:cs="Times New Roman"/>
          <w:sz w:val="28"/>
          <w:szCs w:val="28"/>
        </w:rPr>
        <w:t xml:space="preserve"> рабочей программы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2457">
        <w:rPr>
          <w:rFonts w:ascii="Times New Roman" w:hAnsi="Times New Roman" w:cs="Times New Roman"/>
          <w:sz w:val="28"/>
          <w:szCs w:val="28"/>
        </w:rPr>
        <w:t xml:space="preserve"> создание условий развития реб</w:t>
      </w:r>
      <w:r w:rsidRPr="002E2457">
        <w:rPr>
          <w:rFonts w:cs="Times New Roman"/>
          <w:sz w:val="28"/>
          <w:szCs w:val="28"/>
        </w:rPr>
        <w:t>ѐ</w:t>
      </w:r>
      <w:r w:rsidRPr="002E2457">
        <w:rPr>
          <w:rFonts w:ascii="Times New Roman" w:hAnsi="Times New Roman" w:cs="Times New Roman"/>
          <w:sz w:val="28"/>
          <w:szCs w:val="28"/>
        </w:rPr>
        <w:t>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создание развивающей образовательной среды, которая представляет собой систему условий социализации и индивидуализации детей</w:t>
      </w:r>
      <w:r w:rsidRPr="006B326E">
        <w:rPr>
          <w:rFonts w:ascii="Times New Roman" w:hAnsi="Times New Roman" w:cs="Times New Roman"/>
          <w:sz w:val="28"/>
          <w:szCs w:val="28"/>
        </w:rPr>
        <w:t>. (ФГОС 2.4.)</w:t>
      </w:r>
    </w:p>
    <w:p w:rsidR="006B326E" w:rsidRDefault="006B326E" w:rsidP="006B326E">
      <w:pPr>
        <w:pStyle w:val="Default"/>
        <w:spacing w:line="360" w:lineRule="auto"/>
        <w:ind w:firstLine="709"/>
        <w:rPr>
          <w:b/>
          <w:sz w:val="28"/>
        </w:rPr>
      </w:pPr>
      <w:r>
        <w:rPr>
          <w:b/>
          <w:sz w:val="28"/>
        </w:rPr>
        <w:t xml:space="preserve">Задачи РП: </w:t>
      </w:r>
    </w:p>
    <w:p w:rsidR="006B326E" w:rsidRPr="00E54E91" w:rsidRDefault="006B326E" w:rsidP="00EB0E20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54E91">
        <w:rPr>
          <w:sz w:val="28"/>
          <w:szCs w:val="28"/>
        </w:rPr>
        <w:t>забота о здоровье, эмоциональном благополучии и своевременном всестороннем развитии каждого реб</w:t>
      </w:r>
      <w:r w:rsidRPr="00E54E91">
        <w:rPr>
          <w:rFonts w:hAnsi="Cambria Math"/>
          <w:sz w:val="28"/>
          <w:szCs w:val="28"/>
        </w:rPr>
        <w:t>ѐ</w:t>
      </w:r>
      <w:r w:rsidRPr="00E54E91">
        <w:rPr>
          <w:sz w:val="28"/>
          <w:szCs w:val="28"/>
        </w:rPr>
        <w:t xml:space="preserve">нка; </w:t>
      </w:r>
    </w:p>
    <w:p w:rsidR="006B326E" w:rsidRPr="00E54E91" w:rsidRDefault="006B326E" w:rsidP="00EB0E20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54E91">
        <w:rPr>
          <w:sz w:val="28"/>
          <w:szCs w:val="28"/>
        </w:rPr>
        <w:t xml:space="preserve">создание в группе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 </w:t>
      </w:r>
    </w:p>
    <w:p w:rsidR="006B326E" w:rsidRPr="00E54E91" w:rsidRDefault="006B326E" w:rsidP="00EB0E20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54E91">
        <w:rPr>
          <w:sz w:val="28"/>
          <w:szCs w:val="28"/>
        </w:rPr>
        <w:t xml:space="preserve">максимальное использование разнообразных видов детской деятельности; их интеграция в целях повышения эффективности образовательного процесса; </w:t>
      </w:r>
    </w:p>
    <w:p w:rsidR="006B326E" w:rsidRPr="00E54E91" w:rsidRDefault="006B326E" w:rsidP="00EB0E20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54E91">
        <w:rPr>
          <w:sz w:val="28"/>
          <w:szCs w:val="28"/>
        </w:rPr>
        <w:t xml:space="preserve">творческая организация (креативность) воспитательно-образовательного процесса; </w:t>
      </w:r>
    </w:p>
    <w:p w:rsidR="006B326E" w:rsidRPr="00E54E91" w:rsidRDefault="006B326E" w:rsidP="00EB0E20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54E91">
        <w:rPr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</w:t>
      </w:r>
      <w:r w:rsidRPr="00E54E91">
        <w:rPr>
          <w:rFonts w:hAnsi="Cambria Math"/>
          <w:sz w:val="28"/>
          <w:szCs w:val="28"/>
        </w:rPr>
        <w:t>ѐ</w:t>
      </w:r>
      <w:r w:rsidRPr="00E54E91">
        <w:rPr>
          <w:sz w:val="28"/>
          <w:szCs w:val="28"/>
        </w:rPr>
        <w:t xml:space="preserve">нка; </w:t>
      </w:r>
    </w:p>
    <w:p w:rsidR="006B326E" w:rsidRPr="00E54E91" w:rsidRDefault="006B326E" w:rsidP="00EB0E20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54E91">
        <w:rPr>
          <w:sz w:val="28"/>
          <w:szCs w:val="28"/>
        </w:rPr>
        <w:t xml:space="preserve">уважительное отношение к результатам детского творчества; </w:t>
      </w:r>
    </w:p>
    <w:p w:rsidR="006B326E" w:rsidRPr="006B326E" w:rsidRDefault="006B326E" w:rsidP="00EB0E2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E54E91"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ДОУ и семьи;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26E">
        <w:rPr>
          <w:rFonts w:ascii="Times New Roman" w:hAnsi="Times New Roman" w:cs="Times New Roman"/>
          <w:sz w:val="28"/>
          <w:szCs w:val="28"/>
        </w:rPr>
        <w:t>(От рожд. До шк)</w:t>
      </w:r>
    </w:p>
    <w:p w:rsidR="006B326E" w:rsidRDefault="006B326E" w:rsidP="006B326E">
      <w:pPr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E6F6F">
        <w:rPr>
          <w:rFonts w:ascii="Times New Roman" w:eastAsia="Times New Roman" w:hAnsi="Times New Roman"/>
          <w:sz w:val="28"/>
          <w:szCs w:val="28"/>
        </w:rPr>
        <w:t>Приоритет</w:t>
      </w:r>
      <w:r>
        <w:rPr>
          <w:rFonts w:ascii="Times New Roman" w:eastAsia="Times New Roman" w:hAnsi="Times New Roman"/>
          <w:sz w:val="28"/>
          <w:szCs w:val="28"/>
        </w:rPr>
        <w:t xml:space="preserve">ным направлением Проекта </w:t>
      </w:r>
      <w:r>
        <w:rPr>
          <w:rFonts w:ascii="Times New Roman" w:hAnsi="Times New Roman" w:cs="Times New Roman"/>
          <w:sz w:val="28"/>
        </w:rPr>
        <w:t>Примерной общеобразовател</w:t>
      </w:r>
      <w:r w:rsidRPr="006900E0">
        <w:rPr>
          <w:rFonts w:ascii="Times New Roman" w:hAnsi="Times New Roman" w:cs="Times New Roman"/>
          <w:sz w:val="28"/>
        </w:rPr>
        <w:t>ьной программы дошкольного образования «От рождения до школы»</w:t>
      </w:r>
      <w:r w:rsidRPr="007E6F6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является </w:t>
      </w:r>
      <w:r w:rsidRPr="007E6F6F">
        <w:rPr>
          <w:rFonts w:ascii="Times New Roman" w:eastAsia="Times New Roman" w:hAnsi="Times New Roman"/>
          <w:sz w:val="28"/>
          <w:szCs w:val="28"/>
        </w:rPr>
        <w:t xml:space="preserve"> </w:t>
      </w:r>
      <w:r w:rsidRPr="007E6F6F">
        <w:rPr>
          <w:rFonts w:ascii="Times New Roman" w:eastAsia="Times New Roman" w:hAnsi="Times New Roman"/>
          <w:i/>
          <w:sz w:val="28"/>
          <w:szCs w:val="28"/>
        </w:rPr>
        <w:t>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</w:t>
      </w:r>
      <w:r w:rsidRPr="007E6F6F">
        <w:rPr>
          <w:rFonts w:ascii="Times New Roman" w:eastAsia="Times New Roman" w:hAnsi="Times New Roman"/>
          <w:sz w:val="28"/>
          <w:szCs w:val="28"/>
        </w:rPr>
        <w:t>.</w:t>
      </w:r>
    </w:p>
    <w:p w:rsidR="006B326E" w:rsidRDefault="006B326E" w:rsidP="006B326E">
      <w:pPr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B326E" w:rsidRPr="007E6F6F" w:rsidRDefault="006B326E" w:rsidP="006B326E">
      <w:pPr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6B326E" w:rsidRPr="006B326E" w:rsidRDefault="006B326E" w:rsidP="006B326E">
      <w:pPr>
        <w:autoSpaceDE w:val="0"/>
        <w:autoSpaceDN w:val="0"/>
        <w:adjustRightInd w:val="0"/>
        <w:spacing w:after="0" w:line="360" w:lineRule="auto"/>
        <w:ind w:left="357"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6B326E">
        <w:rPr>
          <w:rFonts w:ascii="Times New Roman" w:eastAsia="Times New Roman" w:hAnsi="Times New Roman"/>
          <w:b/>
          <w:i/>
          <w:sz w:val="28"/>
          <w:szCs w:val="28"/>
        </w:rPr>
        <w:lastRenderedPageBreak/>
        <w:t>Отличительными особенностями реализации РП ялвяются:</w:t>
      </w:r>
    </w:p>
    <w:p w:rsidR="006B326E" w:rsidRPr="006B326E" w:rsidRDefault="006B326E" w:rsidP="006B326E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6946"/>
      </w:tblGrid>
      <w:tr w:rsidR="006B326E" w:rsidRPr="003D30DB" w:rsidTr="006B326E">
        <w:tc>
          <w:tcPr>
            <w:tcW w:w="2977" w:type="dxa"/>
            <w:shd w:val="clear" w:color="auto" w:fill="auto"/>
          </w:tcPr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b/>
                <w:sz w:val="28"/>
                <w:szCs w:val="28"/>
              </w:rPr>
              <w:t>Особенности</w:t>
            </w:r>
          </w:p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6946" w:type="dxa"/>
            <w:shd w:val="clear" w:color="auto" w:fill="auto"/>
          </w:tcPr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b/>
                <w:sz w:val="28"/>
                <w:szCs w:val="28"/>
              </w:rPr>
              <w:t>Задачи</w:t>
            </w:r>
          </w:p>
        </w:tc>
      </w:tr>
      <w:tr w:rsidR="006B326E" w:rsidRPr="003D30DB" w:rsidTr="006B326E">
        <w:tc>
          <w:tcPr>
            <w:tcW w:w="2977" w:type="dxa"/>
            <w:shd w:val="clear" w:color="auto" w:fill="auto"/>
          </w:tcPr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Направленность на нравственное воспитание,</w:t>
            </w:r>
          </w:p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поддержку традиционных ценностей</w:t>
            </w:r>
          </w:p>
        </w:tc>
        <w:tc>
          <w:tcPr>
            <w:tcW w:w="6946" w:type="dxa"/>
            <w:shd w:val="clear" w:color="auto" w:fill="auto"/>
          </w:tcPr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</w:t>
            </w:r>
          </w:p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воспитание у детей стремления в своих поступках следовать положительному примеру.</w:t>
            </w:r>
          </w:p>
        </w:tc>
      </w:tr>
      <w:tr w:rsidR="006B326E" w:rsidRPr="003D30DB" w:rsidTr="006B326E">
        <w:tc>
          <w:tcPr>
            <w:tcW w:w="2977" w:type="dxa"/>
            <w:shd w:val="clear" w:color="auto" w:fill="auto"/>
          </w:tcPr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Нацеленность</w:t>
            </w:r>
          </w:p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на дальнейшее образование</w:t>
            </w:r>
          </w:p>
        </w:tc>
        <w:tc>
          <w:tcPr>
            <w:tcW w:w="6946" w:type="dxa"/>
            <w:shd w:val="clear" w:color="auto" w:fill="auto"/>
          </w:tcPr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Развитие в детях познавательного интереса, стремления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образованию как к одной из ведущих жизненных ценностей.</w:t>
            </w:r>
          </w:p>
        </w:tc>
      </w:tr>
      <w:tr w:rsidR="006B326E" w:rsidRPr="003D30DB" w:rsidTr="006B326E">
        <w:tc>
          <w:tcPr>
            <w:tcW w:w="2977" w:type="dxa"/>
            <w:shd w:val="clear" w:color="auto" w:fill="auto"/>
          </w:tcPr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Направленность на сохранение</w:t>
            </w:r>
          </w:p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и укрепление здоровья детей</w:t>
            </w:r>
          </w:p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      </w:r>
          </w:p>
        </w:tc>
      </w:tr>
      <w:tr w:rsidR="006B326E" w:rsidRPr="003D30DB" w:rsidTr="006B326E">
        <w:tc>
          <w:tcPr>
            <w:tcW w:w="2977" w:type="dxa"/>
            <w:shd w:val="clear" w:color="auto" w:fill="auto"/>
          </w:tcPr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Направленность на учет</w:t>
            </w:r>
          </w:p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индивидуальных особенностей ребенка</w:t>
            </w:r>
          </w:p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6B326E" w:rsidRPr="003D30DB" w:rsidRDefault="006B326E" w:rsidP="006B326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D30DB">
              <w:rPr>
                <w:rFonts w:ascii="Times New Roman" w:eastAsia="Times New Roman" w:hAnsi="Times New Roman"/>
                <w:sz w:val="28"/>
                <w:szCs w:val="28"/>
              </w:rPr>
              <w:t>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 и т. д.).</w:t>
            </w:r>
          </w:p>
        </w:tc>
      </w:tr>
    </w:tbl>
    <w:p w:rsidR="006B326E" w:rsidRDefault="006B326E" w:rsidP="006B326E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br w:type="page"/>
      </w:r>
    </w:p>
    <w:p w:rsidR="006B326E" w:rsidRDefault="006B326E" w:rsidP="006B326E">
      <w:pPr>
        <w:pStyle w:val="a7"/>
        <w:spacing w:after="0" w:line="360" w:lineRule="auto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261DC3">
        <w:rPr>
          <w:rFonts w:ascii="Times New Roman" w:hAnsi="Times New Roman" w:cs="Times New Roman"/>
          <w:b/>
          <w:spacing w:val="-8"/>
          <w:sz w:val="28"/>
          <w:szCs w:val="28"/>
        </w:rPr>
        <w:lastRenderedPageBreak/>
        <w:t>1.2.</w:t>
      </w:r>
      <w:r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261DC3">
        <w:rPr>
          <w:rFonts w:ascii="Times New Roman" w:hAnsi="Times New Roman" w:cs="Times New Roman"/>
          <w:b/>
          <w:spacing w:val="-8"/>
          <w:sz w:val="28"/>
          <w:szCs w:val="28"/>
        </w:rPr>
        <w:t>Принципы и подходы к формированию рабочей программы</w:t>
      </w:r>
    </w:p>
    <w:p w:rsidR="006B326E" w:rsidRDefault="006B326E" w:rsidP="006B326E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DC3">
        <w:rPr>
          <w:rFonts w:ascii="Times New Roman" w:hAnsi="Times New Roman" w:cs="Times New Roman"/>
          <w:sz w:val="28"/>
          <w:szCs w:val="28"/>
        </w:rPr>
        <w:t>Программа сформирована в соответствии с принципами и подходами, определ</w:t>
      </w:r>
      <w:r w:rsidRPr="00261DC3">
        <w:rPr>
          <w:rFonts w:cs="Times New Roman"/>
          <w:sz w:val="28"/>
          <w:szCs w:val="28"/>
        </w:rPr>
        <w:t>ѐ</w:t>
      </w:r>
      <w:r w:rsidRPr="00261DC3">
        <w:rPr>
          <w:rFonts w:ascii="Times New Roman" w:hAnsi="Times New Roman" w:cs="Times New Roman"/>
          <w:sz w:val="28"/>
          <w:szCs w:val="28"/>
        </w:rPr>
        <w:t>нными ФГОС дошкольного образования:</w:t>
      </w:r>
    </w:p>
    <w:p w:rsidR="006B326E" w:rsidRPr="00E85287" w:rsidRDefault="006B326E" w:rsidP="00EB0E2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85287">
        <w:rPr>
          <w:rFonts w:ascii="Times New Roman" w:hAnsi="Times New Roman" w:cs="Times New Roman"/>
          <w:sz w:val="28"/>
        </w:rPr>
        <w:t>поддержка разнообразия детства; сохранение уникальности и самоценности детства как важного этапа в общем развитии человека, значимого тем, что происходит с ребенком сейчас;</w:t>
      </w:r>
    </w:p>
    <w:p w:rsidR="006B326E" w:rsidRPr="00E85287" w:rsidRDefault="006B326E" w:rsidP="00EB0E2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85287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>и</w:t>
      </w:r>
      <w:r w:rsidRPr="00E85287">
        <w:rPr>
          <w:rFonts w:ascii="Times New Roman" w:hAnsi="Times New Roman" w:cs="Times New Roman"/>
          <w:sz w:val="28"/>
        </w:rPr>
        <w:t>ч</w:t>
      </w:r>
      <w:r>
        <w:rPr>
          <w:rFonts w:ascii="Times New Roman" w:hAnsi="Times New Roman" w:cs="Times New Roman"/>
          <w:sz w:val="28"/>
        </w:rPr>
        <w:t>ност</w:t>
      </w:r>
      <w:r w:rsidRPr="00E85287">
        <w:rPr>
          <w:rFonts w:ascii="Times New Roman" w:hAnsi="Times New Roman" w:cs="Times New Roman"/>
          <w:sz w:val="28"/>
        </w:rPr>
        <w:t>но-развивающий и гуманистический характер взаимодействия взрослых (родителей (законных представител</w:t>
      </w:r>
      <w:r>
        <w:rPr>
          <w:rFonts w:ascii="Times New Roman" w:hAnsi="Times New Roman" w:cs="Times New Roman"/>
          <w:sz w:val="28"/>
        </w:rPr>
        <w:t>е</w:t>
      </w:r>
      <w:r w:rsidRPr="00E85287">
        <w:rPr>
          <w:rFonts w:ascii="Times New Roman" w:hAnsi="Times New Roman" w:cs="Times New Roman"/>
          <w:sz w:val="28"/>
        </w:rPr>
        <w:t>й), педагогических и иных работников) и детей;</w:t>
      </w:r>
    </w:p>
    <w:p w:rsidR="006B326E" w:rsidRPr="00E85287" w:rsidRDefault="006B326E" w:rsidP="00EB0E2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85287">
        <w:rPr>
          <w:rFonts w:ascii="Times New Roman" w:hAnsi="Times New Roman" w:cs="Times New Roman"/>
          <w:sz w:val="28"/>
        </w:rPr>
        <w:t>уважение личности ребенка;</w:t>
      </w:r>
    </w:p>
    <w:p w:rsidR="006B326E" w:rsidRPr="00FF2CEF" w:rsidRDefault="006B326E" w:rsidP="00EB0E20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85287">
        <w:rPr>
          <w:rFonts w:ascii="Times New Roman" w:hAnsi="Times New Roman" w:cs="Times New Roman"/>
          <w:sz w:val="28"/>
        </w:rPr>
        <w:t>реализация РП в формах, специфических для детей данной возрас</w:t>
      </w:r>
      <w:r>
        <w:rPr>
          <w:rFonts w:ascii="Times New Roman" w:hAnsi="Times New Roman" w:cs="Times New Roman"/>
          <w:sz w:val="28"/>
        </w:rPr>
        <w:t>т</w:t>
      </w:r>
      <w:r w:rsidRPr="00E85287">
        <w:rPr>
          <w:rFonts w:ascii="Times New Roman" w:hAnsi="Times New Roman" w:cs="Times New Roman"/>
          <w:sz w:val="28"/>
        </w:rPr>
        <w:t>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>
        <w:rPr>
          <w:rFonts w:ascii="Times New Roman" w:hAnsi="Times New Roman" w:cs="Times New Roman"/>
          <w:sz w:val="28"/>
        </w:rPr>
        <w:t xml:space="preserve"> </w:t>
      </w:r>
      <w:r w:rsidR="00FF2CEF">
        <w:rPr>
          <w:rFonts w:ascii="Times New Roman" w:hAnsi="Times New Roman" w:cs="Times New Roman"/>
          <w:sz w:val="28"/>
        </w:rPr>
        <w:t>(</w:t>
      </w:r>
      <w:r w:rsidRPr="00FF2CEF">
        <w:rPr>
          <w:rFonts w:ascii="Times New Roman" w:hAnsi="Times New Roman" w:cs="Times New Roman"/>
          <w:sz w:val="28"/>
        </w:rPr>
        <w:t>ФГОС 1.2.</w:t>
      </w:r>
      <w:r w:rsidR="00FF2CEF">
        <w:rPr>
          <w:rFonts w:ascii="Times New Roman" w:hAnsi="Times New Roman" w:cs="Times New Roman"/>
          <w:sz w:val="28"/>
        </w:rPr>
        <w:t>)</w:t>
      </w:r>
    </w:p>
    <w:p w:rsidR="006B326E" w:rsidRDefault="006B326E" w:rsidP="006B326E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E44CC">
        <w:rPr>
          <w:rFonts w:ascii="Times New Roman" w:hAnsi="Times New Roman" w:cs="Times New Roman"/>
          <w:sz w:val="28"/>
        </w:rPr>
        <w:t>Также РП основывается на принципах,  заложенные в Проекте Примерной общеобразовательной программе дошкольного образования «От рождения до школы»</w:t>
      </w:r>
      <w:r>
        <w:rPr>
          <w:rFonts w:ascii="Times New Roman" w:hAnsi="Times New Roman" w:cs="Times New Roman"/>
          <w:sz w:val="28"/>
        </w:rPr>
        <w:t>:</w:t>
      </w:r>
    </w:p>
    <w:p w:rsidR="006B326E" w:rsidRDefault="006B326E" w:rsidP="006B326E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принцип  комплексно-тематического построения образовательного процесса,</w:t>
      </w:r>
      <w:r w:rsidRPr="007E44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это </w:t>
      </w:r>
      <w:r w:rsidRPr="009D3C98">
        <w:rPr>
          <w:rFonts w:ascii="Times New Roman" w:hAnsi="Times New Roman"/>
          <w:sz w:val="28"/>
          <w:szCs w:val="28"/>
        </w:rPr>
        <w:t>означает объединение комплекса различных видов специфических видов детских деятельностей вокруг единой темы при организации образовательных отношений. При этом в качестве тем выступают организующие моменты тематичес</w:t>
      </w:r>
      <w:r>
        <w:rPr>
          <w:rFonts w:ascii="Times New Roman" w:hAnsi="Times New Roman"/>
          <w:sz w:val="28"/>
          <w:szCs w:val="28"/>
        </w:rPr>
        <w:t>кие недели, праздники, традиции</w:t>
      </w:r>
      <w:r>
        <w:rPr>
          <w:rFonts w:ascii="Times New Roman" w:hAnsi="Times New Roman" w:cs="Times New Roman"/>
          <w:sz w:val="28"/>
        </w:rPr>
        <w:t>;</w:t>
      </w:r>
    </w:p>
    <w:p w:rsidR="006B326E" w:rsidRPr="00FF2CEF" w:rsidRDefault="006B326E" w:rsidP="006B32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п</w:t>
      </w:r>
      <w:r w:rsidRPr="007E44CC">
        <w:rPr>
          <w:rFonts w:ascii="Times New Roman" w:hAnsi="Times New Roman" w:cs="Times New Roman"/>
          <w:sz w:val="28"/>
          <w:szCs w:val="28"/>
        </w:rPr>
        <w:t>ринцип интеграции</w:t>
      </w:r>
      <w:r w:rsidRPr="007E44CC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Pr="007E44CC">
        <w:rPr>
          <w:rFonts w:ascii="Times New Roman" w:hAnsi="Times New Roman" w:cs="Times New Roman"/>
          <w:sz w:val="28"/>
          <w:szCs w:val="28"/>
        </w:rPr>
        <w:t>содержания дошкольного образования в соответствии с возрастными возможностями и  особенностями детей в возрасте от двух до трех лет , спецификой и возможностями образовательных областей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44CC">
        <w:rPr>
          <w:rFonts w:ascii="Times New Roman" w:hAnsi="Times New Roman" w:cs="Times New Roman"/>
          <w:sz w:val="28"/>
          <w:szCs w:val="28"/>
        </w:rPr>
        <w:t>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 отдельных образовательных областей, обеспечивающее целостность образовательной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2CEF">
        <w:rPr>
          <w:rFonts w:ascii="Times New Roman" w:hAnsi="Times New Roman" w:cs="Times New Roman"/>
          <w:sz w:val="28"/>
          <w:szCs w:val="28"/>
        </w:rPr>
        <w:t>(</w:t>
      </w:r>
      <w:r w:rsidRPr="00FF2CEF">
        <w:rPr>
          <w:rFonts w:ascii="Times New Roman" w:hAnsi="Times New Roman" w:cs="Times New Roman"/>
          <w:sz w:val="28"/>
          <w:szCs w:val="28"/>
        </w:rPr>
        <w:t>От рожд. До шк</w:t>
      </w:r>
      <w:r w:rsidR="00FF2CEF" w:rsidRPr="00FF2CEF">
        <w:rPr>
          <w:rFonts w:ascii="Times New Roman" w:hAnsi="Times New Roman" w:cs="Times New Roman"/>
          <w:sz w:val="28"/>
          <w:szCs w:val="28"/>
        </w:rPr>
        <w:t>)</w:t>
      </w:r>
    </w:p>
    <w:p w:rsidR="006B326E" w:rsidRDefault="006B326E" w:rsidP="006B32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6B326E" w:rsidRDefault="006B326E" w:rsidP="006B326E">
      <w:pPr>
        <w:pStyle w:val="a7"/>
        <w:spacing w:after="0" w:line="36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7E44CC">
        <w:rPr>
          <w:rFonts w:ascii="Times New Roman" w:hAnsi="Times New Roman" w:cs="Times New Roman"/>
          <w:b/>
          <w:spacing w:val="-8"/>
          <w:sz w:val="28"/>
          <w:szCs w:val="28"/>
        </w:rPr>
        <w:lastRenderedPageBreak/>
        <w:t>1.3.</w:t>
      </w:r>
      <w:r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E44CC">
        <w:rPr>
          <w:rFonts w:ascii="Times New Roman" w:hAnsi="Times New Roman" w:cs="Times New Roman"/>
          <w:b/>
          <w:spacing w:val="-8"/>
          <w:sz w:val="28"/>
          <w:szCs w:val="28"/>
        </w:rPr>
        <w:t>Задачи образовательной деятельности с детьми третьего года жизни</w:t>
      </w:r>
    </w:p>
    <w:p w:rsidR="006B326E" w:rsidRDefault="006B326E" w:rsidP="006B32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711">
        <w:rPr>
          <w:rFonts w:ascii="Times New Roman" w:hAnsi="Times New Roman" w:cs="Times New Roman"/>
          <w:sz w:val="28"/>
          <w:szCs w:val="28"/>
        </w:rPr>
        <w:t xml:space="preserve">Задачи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с детьми третьего года жизни: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Укреплять и сохранять здоровье детей. Воспитывать культурно-гигиенические навыки и навыки самообслуживания. Развивать основные движения. Предупреждать утомление.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элементы наглядно-образного мышления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восприятие, внимание, память детей.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опыт ориентировки в окружающем, обогащать детей разнообразными сенсорными впечатлениями.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о предметах ближайшего окружения, о простейших связях между ними.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явлениям природы, бережное отношение к растениям.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речь детей. Расширять их словарный запас, совершенствованить грамматическую сторону речи.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понимать речь взрослых без  наглядного сопровождения. Добиваться того, чтобы к концу третьего года жизни речь стала полноценным средством общения детей друг с другом.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первоначальное представление о количественных и качественных различиях предметов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разнообразно действовать с предметами: собирать однородные по названию предметы, отбирать игрушки разного цвета, величины, формы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трудовым действиям взрослых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предпосылки сюжетно-ролевой игры, развивать умение играть рядом, а затем и вместе со сверстниками.</w:t>
      </w:r>
    </w:p>
    <w:p w:rsidR="006B326E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опыт поведения в среде сверстников. Воспитывать чувство симпатии к сверстникам, любовь к родителям и близким людям</w:t>
      </w:r>
    </w:p>
    <w:p w:rsidR="006B326E" w:rsidRPr="0001314C" w:rsidRDefault="006B326E" w:rsidP="00EB0E2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художественное восприятие, воспитывать отзывчивость на музыку и пение, доступные пониманию детей произведения изобразительного искусства и литературы.       </w:t>
      </w:r>
      <w:r w:rsidR="00FF2CEF">
        <w:rPr>
          <w:rFonts w:ascii="Times New Roman" w:hAnsi="Times New Roman" w:cs="Times New Roman"/>
          <w:sz w:val="28"/>
          <w:szCs w:val="28"/>
        </w:rPr>
        <w:t>(</w:t>
      </w:r>
      <w:r w:rsidRPr="00FF2CEF">
        <w:rPr>
          <w:rFonts w:ascii="Times New Roman" w:hAnsi="Times New Roman" w:cs="Times New Roman"/>
          <w:sz w:val="28"/>
          <w:szCs w:val="28"/>
        </w:rPr>
        <w:t>Программа воспитания и обучения в детском саду 2010</w:t>
      </w:r>
      <w:r w:rsidR="00FF2C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26E" w:rsidRDefault="006B326E" w:rsidP="006B32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B326E" w:rsidRDefault="006B326E" w:rsidP="006B32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3FEE">
        <w:rPr>
          <w:rFonts w:ascii="Times New Roman" w:hAnsi="Times New Roman" w:cs="Times New Roman"/>
          <w:b/>
          <w:spacing w:val="-8"/>
          <w:sz w:val="28"/>
          <w:szCs w:val="28"/>
        </w:rPr>
        <w:lastRenderedPageBreak/>
        <w:t>1.4.</w:t>
      </w:r>
      <w:r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B3FEE">
        <w:rPr>
          <w:rFonts w:ascii="Times New Roman" w:hAnsi="Times New Roman" w:cs="Times New Roman"/>
          <w:b/>
          <w:color w:val="000000"/>
          <w:sz w:val="28"/>
          <w:szCs w:val="28"/>
        </w:rPr>
        <w:t>Значимые для разработки рабочей программы характеристики</w:t>
      </w:r>
    </w:p>
    <w:p w:rsidR="006B326E" w:rsidRDefault="006B326E" w:rsidP="006B32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326E" w:rsidRPr="00A070EB" w:rsidRDefault="006B326E" w:rsidP="006B32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70EB">
        <w:rPr>
          <w:rFonts w:ascii="Times New Roman" w:hAnsi="Times New Roman" w:cs="Times New Roman"/>
          <w:b/>
          <w:color w:val="000000"/>
          <w:sz w:val="28"/>
          <w:szCs w:val="28"/>
        </w:rPr>
        <w:t>1.4.1.Характеристика возрастных особенностей развития детей раннего возраста</w:t>
      </w:r>
    </w:p>
    <w:p w:rsidR="006B326E" w:rsidRDefault="006B326E" w:rsidP="006B326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326E" w:rsidRPr="00A070EB" w:rsidRDefault="006B326E" w:rsidP="006B326E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На третьем году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жизни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дети становятся самостоятельнее. Продолжает развиваться предметная деятельность, ситуативно-деловое </w:t>
      </w:r>
      <w:r>
        <w:rPr>
          <w:rStyle w:val="FontStyle207"/>
          <w:rFonts w:ascii="Times New Roman" w:hAnsi="Times New Roman" w:cs="Times New Roman"/>
          <w:sz w:val="28"/>
          <w:szCs w:val="28"/>
        </w:rPr>
        <w:t>сотрудничество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 ребен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>ка и взрослого; совершенствуются восприятие, речь, начальные формы произвольного поведения, игры</w:t>
      </w:r>
      <w:r>
        <w:rPr>
          <w:rStyle w:val="FontStyle207"/>
          <w:rFonts w:ascii="Times New Roman" w:hAnsi="Times New Roman" w:cs="Times New Roman"/>
          <w:sz w:val="28"/>
          <w:szCs w:val="28"/>
        </w:rPr>
        <w:t>, наглядно-действенное мышление, в конце года появляются основы наглядно-образного мышления.</w:t>
      </w:r>
    </w:p>
    <w:p w:rsidR="006B326E" w:rsidRPr="00A070EB" w:rsidRDefault="006B326E" w:rsidP="006B326E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6B326E" w:rsidRPr="00A070EB" w:rsidRDefault="006B326E" w:rsidP="006B326E">
      <w:pPr>
        <w:pStyle w:val="Style24"/>
        <w:widowControl/>
        <w:spacing w:line="240" w:lineRule="auto"/>
        <w:ind w:firstLine="709"/>
        <w:jc w:val="both"/>
        <w:rPr>
          <w:rStyle w:val="FontStyle202"/>
          <w:rFonts w:ascii="Times New Roman" w:hAnsi="Times New Roman" w:cs="Times New Roman"/>
          <w:sz w:val="28"/>
          <w:szCs w:val="28"/>
        </w:rPr>
      </w:pP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Умение выполнять орудийные действия развивает произвольность, преобразуя натуральные формы активности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в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культурные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на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основе пред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>лагаемой взрослыми модели, которая выступает в качестве не только объ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екта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для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подражания, но и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образца, регулирующего собственную </w:t>
      </w:r>
      <w:r w:rsidRPr="00A070EB">
        <w:rPr>
          <w:rStyle w:val="FontStyle207"/>
          <w:rFonts w:ascii="Times New Roman" w:hAnsi="Times New Roman" w:cs="Times New Roman"/>
          <w:b/>
          <w:sz w:val="28"/>
          <w:szCs w:val="28"/>
        </w:rPr>
        <w:t>актив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>ность ребенка.</w:t>
      </w:r>
    </w:p>
    <w:p w:rsidR="006B326E" w:rsidRPr="00A070EB" w:rsidRDefault="006B326E" w:rsidP="006B326E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В ходе совместной со взрослыми предметной деятельности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продолжает развиваться понимание речи.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Слово отделяется от ситуации и приобретает самостоятельное значение. Дети продолжают осваивать названия окружа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>ющих предметов, учатся выполнять простые словесные просьбы взрослых в пределах видимой наглядной ситуации.</w:t>
      </w:r>
    </w:p>
    <w:p w:rsidR="006B326E" w:rsidRPr="00A070EB" w:rsidRDefault="006B326E" w:rsidP="006B326E">
      <w:pPr>
        <w:pStyle w:val="Style5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sz w:val="28"/>
          <w:szCs w:val="28"/>
        </w:rPr>
      </w:pP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Количество понимаемых слов значительно возрастает. Совершен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>ствуется регуляция поведения в результате обращения взрослых к ребен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ку,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который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начинает понимать не только инструкцию, но </w:t>
      </w:r>
      <w:r w:rsidRPr="00A070EB">
        <w:rPr>
          <w:rStyle w:val="FontStyle207"/>
          <w:rFonts w:ascii="Times New Roman" w:hAnsi="Times New Roman" w:cs="Times New Roman"/>
          <w:b/>
          <w:sz w:val="28"/>
          <w:szCs w:val="28"/>
        </w:rPr>
        <w:t>и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>рассказ взрослых.</w:t>
      </w:r>
    </w:p>
    <w:p w:rsidR="006B326E" w:rsidRPr="00A070EB" w:rsidRDefault="006B326E" w:rsidP="006B326E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Интенсивно развивается активная речь детей. К трем годам они осваи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вают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основные грамматические структуры, пытаются строить </w:t>
      </w:r>
      <w:r>
        <w:rPr>
          <w:rStyle w:val="FontStyle207"/>
          <w:rFonts w:ascii="Times New Roman" w:hAnsi="Times New Roman" w:cs="Times New Roman"/>
          <w:sz w:val="28"/>
          <w:szCs w:val="28"/>
        </w:rPr>
        <w:t>сложные и сложноподчиненные предложения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,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в разговоре со взрослым используют практически все части </w:t>
      </w:r>
      <w:r w:rsidRPr="00A070EB">
        <w:rPr>
          <w:rStyle w:val="FontStyle248"/>
          <w:rFonts w:ascii="Times New Roman" w:hAnsi="Times New Roman" w:cs="Times New Roman"/>
          <w:sz w:val="28"/>
          <w:szCs w:val="28"/>
        </w:rPr>
        <w:t xml:space="preserve">речи.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Активн</w:t>
      </w:r>
      <w:r>
        <w:rPr>
          <w:rStyle w:val="FontStyle207"/>
          <w:rFonts w:ascii="Times New Roman" w:hAnsi="Times New Roman" w:cs="Times New Roman"/>
          <w:sz w:val="28"/>
          <w:szCs w:val="28"/>
        </w:rPr>
        <w:t>ый словарь достигает примерно 1500-2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500 слов.</w:t>
      </w:r>
    </w:p>
    <w:p w:rsidR="006B326E" w:rsidRPr="00A070EB" w:rsidRDefault="006B326E" w:rsidP="006B326E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A070EB">
        <w:rPr>
          <w:rStyle w:val="FontStyle254"/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концу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третьего года жизни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>речь становится средством общения ребенка</w:t>
      </w:r>
      <w:r w:rsidRPr="00A070EB">
        <w:rPr>
          <w:rStyle w:val="FontStyle248"/>
          <w:rFonts w:ascii="Times New Roman" w:hAnsi="Times New Roman" w:cs="Times New Roman"/>
          <w:sz w:val="28"/>
          <w:szCs w:val="28"/>
        </w:rPr>
        <w:t xml:space="preserve">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со сверстниками.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В этом возрасте у детей формируются новые виды </w:t>
      </w:r>
      <w:r w:rsidRPr="00A070EB">
        <w:rPr>
          <w:rStyle w:val="FontStyle247"/>
          <w:rFonts w:ascii="Times New Roman" w:hAnsi="Times New Roman" w:cs="Times New Roman"/>
          <w:sz w:val="28"/>
          <w:szCs w:val="28"/>
        </w:rPr>
        <w:t xml:space="preserve">деятельности: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игра, рисование, конструирование.</w:t>
      </w:r>
    </w:p>
    <w:p w:rsidR="006B326E" w:rsidRPr="00A070EB" w:rsidRDefault="006B326E" w:rsidP="006B326E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A070EB">
        <w:rPr>
          <w:rStyle w:val="FontStyle248"/>
          <w:rFonts w:ascii="Times New Roman" w:hAnsi="Times New Roman" w:cs="Times New Roman"/>
          <w:sz w:val="28"/>
          <w:szCs w:val="28"/>
        </w:rPr>
        <w:t xml:space="preserve">Игра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носит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процессуальный характер, главное в ней — действия, которые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совершаются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с игровыми предметами, приближенными к реальности. </w:t>
      </w:r>
    </w:p>
    <w:p w:rsidR="006B326E" w:rsidRPr="00A070EB" w:rsidRDefault="006B326E" w:rsidP="006B326E">
      <w:pPr>
        <w:pStyle w:val="Style24"/>
        <w:widowControl/>
        <w:spacing w:line="240" w:lineRule="auto"/>
        <w:ind w:firstLine="709"/>
        <w:jc w:val="both"/>
        <w:rPr>
          <w:rStyle w:val="FontStyle202"/>
          <w:rFonts w:ascii="Times New Roman" w:hAnsi="Times New Roman" w:cs="Times New Roman"/>
          <w:sz w:val="28"/>
          <w:szCs w:val="28"/>
        </w:rPr>
      </w:pPr>
      <w:r w:rsidRPr="00A070EB">
        <w:rPr>
          <w:rStyle w:val="FontStyle248"/>
          <w:rFonts w:ascii="Times New Roman" w:hAnsi="Times New Roman" w:cs="Times New Roman"/>
          <w:sz w:val="28"/>
          <w:szCs w:val="28"/>
        </w:rPr>
        <w:t xml:space="preserve">В середине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>третьего года жизни появляются действия с предметами заместителями.</w:t>
      </w:r>
    </w:p>
    <w:p w:rsidR="006B326E" w:rsidRPr="00A070EB" w:rsidRDefault="006B326E" w:rsidP="006B326E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>П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оявление собственно изобразительной деятельности обусловлено тем, что ребенок уже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способен сформулировать намерение изобразить какой либо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предмет. Типичным является изображение человека в виде «голово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>нога» — окружности и отходящих от нее линий.</w:t>
      </w:r>
    </w:p>
    <w:p w:rsidR="006B326E" w:rsidRPr="00A070EB" w:rsidRDefault="006B326E" w:rsidP="006B326E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На третьем году жизни совершенствуются зрительные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и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слуховые ори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>ентировки, что позволяет детям безошибочно выполнять ряд заданий: осу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>ществлять выбор из 2-3 предметов по форме, величине и цвету; различать мелодии; петь.</w:t>
      </w:r>
    </w:p>
    <w:p w:rsidR="006B326E" w:rsidRPr="00A070EB" w:rsidRDefault="006B326E" w:rsidP="006B326E">
      <w:pPr>
        <w:pStyle w:val="Style24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Совершенствуется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слуховое восприятие, прежде всего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фонематический слух.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К трем годам дети воспринимают все звуки родного языка, но произносят их с большими искажениями.</w:t>
      </w:r>
    </w:p>
    <w:p w:rsidR="006B326E" w:rsidRDefault="006B326E" w:rsidP="006B326E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Основной формой мышления становится наглядно-действенная. Ее особенность заключается в том, что возникающие в жизни ребенка про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>блемные ситуации разрешаются путем реального действия с предметами.</w:t>
      </w:r>
    </w:p>
    <w:p w:rsidR="006B326E" w:rsidRPr="00A070EB" w:rsidRDefault="006B326E" w:rsidP="006B326E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и т.п.</w:t>
      </w:r>
    </w:p>
    <w:p w:rsidR="006B326E" w:rsidRPr="00A070EB" w:rsidRDefault="006B326E" w:rsidP="006B326E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Для детей этого возраста характерна неосознанность мотивов, импуль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сивность и зависимость чувств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и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желаний от ситуации. Дети легко заража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ются эмоциональным состоянием сверстников. Однако в этот период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>начи</w:t>
      </w:r>
      <w:r w:rsidRPr="00A070EB">
        <w:rPr>
          <w:rStyle w:val="FontStyle207"/>
          <w:rFonts w:ascii="Times New Roman" w:hAnsi="Times New Roman" w:cs="Times New Roman"/>
          <w:b/>
          <w:sz w:val="28"/>
          <w:szCs w:val="28"/>
        </w:rPr>
        <w:t>нает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 w:rsidRPr="00A070EB">
        <w:rPr>
          <w:rStyle w:val="FontStyle202"/>
          <w:rFonts w:ascii="Times New Roman" w:hAnsi="Times New Roman" w:cs="Times New Roman"/>
          <w:sz w:val="28"/>
          <w:szCs w:val="28"/>
        </w:rPr>
        <w:t xml:space="preserve">складываться и произвольность поведения.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Она обусловлена развитием орудийных действий и речи. У детей появляются чувства гор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>дости и стыда, начинают формироваться элементы самосознания, связан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>ные с идентификацией с именем и полом. Ранний возраст завершается кризисом трех лет. Ребенок осознает себя как отдельного человека, отлич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ного </w:t>
      </w:r>
      <w:r w:rsidRPr="00A070EB">
        <w:rPr>
          <w:rStyle w:val="FontStyle249"/>
          <w:rFonts w:ascii="Times New Roman" w:hAnsi="Times New Roman" w:cs="Times New Roman"/>
          <w:sz w:val="28"/>
          <w:szCs w:val="28"/>
        </w:rPr>
        <w:t xml:space="preserve">от 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t>взрослого. У него формируется образ Я. Кризис часто сопровожда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>ется рядом отрицательных проявлений: негативизмом, упрямством, нару</w:t>
      </w:r>
      <w:r w:rsidRPr="00A070EB">
        <w:rPr>
          <w:rStyle w:val="FontStyle207"/>
          <w:rFonts w:ascii="Times New Roman" w:hAnsi="Times New Roman" w:cs="Times New Roman"/>
          <w:sz w:val="28"/>
          <w:szCs w:val="28"/>
        </w:rPr>
        <w:softHyphen/>
        <w:t>шением общения со взрослым и др. Кризис может продолжаться от нескольких месяцев до двух лет.</w:t>
      </w:r>
    </w:p>
    <w:p w:rsidR="006B326E" w:rsidRPr="00A070EB" w:rsidRDefault="006B326E" w:rsidP="006B326E">
      <w:pPr>
        <w:pStyle w:val="Style77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6E" w:rsidRDefault="006B326E" w:rsidP="006B326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326E" w:rsidRDefault="006B326E" w:rsidP="006B32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CFD">
        <w:rPr>
          <w:rFonts w:ascii="Times New Roman" w:hAnsi="Times New Roman" w:cs="Times New Roman"/>
          <w:b/>
          <w:color w:val="000000"/>
          <w:sz w:val="28"/>
          <w:szCs w:val="28"/>
        </w:rPr>
        <w:t>1.5. П</w:t>
      </w:r>
      <w:r w:rsidRPr="001D7CFD">
        <w:rPr>
          <w:rFonts w:ascii="Times New Roman" w:hAnsi="Times New Roman" w:cs="Times New Roman"/>
          <w:b/>
          <w:sz w:val="28"/>
          <w:szCs w:val="28"/>
        </w:rPr>
        <w:t>ланируемые результаты освоения рабочей программы</w:t>
      </w:r>
    </w:p>
    <w:p w:rsidR="006B326E" w:rsidRDefault="006B326E" w:rsidP="006B326E">
      <w:pPr>
        <w:spacing w:after="0" w:line="240" w:lineRule="auto"/>
        <w:jc w:val="center"/>
        <w:rPr>
          <w:color w:val="000000"/>
          <w:sz w:val="28"/>
          <w:szCs w:val="28"/>
        </w:rPr>
      </w:pPr>
    </w:p>
    <w:p w:rsidR="006B326E" w:rsidRPr="001D7CFD" w:rsidRDefault="006B326E" w:rsidP="006B326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1D7CFD">
        <w:rPr>
          <w:rFonts w:ascii="Times New Roman" w:hAnsi="Times New Roman" w:cs="Times New Roman"/>
          <w:b/>
          <w:color w:val="000000"/>
          <w:sz w:val="28"/>
          <w:szCs w:val="28"/>
        </w:rPr>
        <w:t>1.5.1. Целевые ориентиры образования в раннем возрасте (к трем годам)</w:t>
      </w:r>
      <w:r w:rsidRPr="001D7CF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6B326E" w:rsidRDefault="006B326E" w:rsidP="006B326E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6B326E" w:rsidRDefault="006B326E" w:rsidP="006B326E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F36438">
        <w:rPr>
          <w:rFonts w:ascii="Times New Roman" w:eastAsia="Times New Roman" w:hAnsi="Times New Roman"/>
          <w:sz w:val="28"/>
          <w:szCs w:val="28"/>
        </w:rPr>
        <w:t xml:space="preserve">Планируемые результаты освоения </w:t>
      </w:r>
      <w:r>
        <w:rPr>
          <w:rFonts w:ascii="Times New Roman" w:eastAsia="Times New Roman" w:hAnsi="Times New Roman"/>
          <w:sz w:val="28"/>
          <w:szCs w:val="28"/>
        </w:rPr>
        <w:t>РП</w:t>
      </w:r>
      <w:r w:rsidRPr="00F36438">
        <w:rPr>
          <w:rFonts w:ascii="Times New Roman" w:eastAsia="Times New Roman" w:hAnsi="Times New Roman"/>
          <w:sz w:val="28"/>
          <w:szCs w:val="28"/>
        </w:rPr>
        <w:t xml:space="preserve"> представлены в виде целевых ориентиров дошкольного образования, которые представляют собой возрастные характеристики возможных достижений ребёнка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6B326E" w:rsidRDefault="006B326E" w:rsidP="006B326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326E" w:rsidRPr="00F270A4" w:rsidRDefault="006B326E" w:rsidP="006B326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270A4">
        <w:rPr>
          <w:rStyle w:val="31"/>
          <w:rFonts w:ascii="Times New Roman" w:hAnsi="Times New Roman"/>
          <w:i/>
          <w:color w:val="000000"/>
          <w:sz w:val="28"/>
          <w:szCs w:val="28"/>
        </w:rPr>
        <w:t>Целевые ориентиры образования в раннем возрасте:</w:t>
      </w:r>
    </w:p>
    <w:p w:rsidR="006B326E" w:rsidRPr="00890DED" w:rsidRDefault="006B326E" w:rsidP="00EB0E20">
      <w:pPr>
        <w:pStyle w:val="1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DED">
        <w:rPr>
          <w:rFonts w:ascii="Times New Roman" w:hAnsi="Times New Roman"/>
          <w:sz w:val="28"/>
          <w:szCs w:val="28"/>
        </w:rPr>
        <w:t xml:space="preserve">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Проявляет настойчивость в достижении результата своих действий; </w:t>
      </w:r>
    </w:p>
    <w:p w:rsidR="006B326E" w:rsidRPr="00890DED" w:rsidRDefault="006B326E" w:rsidP="00EB0E20">
      <w:pPr>
        <w:pStyle w:val="1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DED">
        <w:rPr>
          <w:rFonts w:ascii="Times New Roman" w:hAnsi="Times New Roman"/>
          <w:sz w:val="28"/>
          <w:szCs w:val="28"/>
        </w:rPr>
        <w:t xml:space="preserve"> стремится к общению и воспринимает смыслы в различных ситуациях общения со взрослыми, активно подражает им в движениях и действиях, умеет действовать согласованно; </w:t>
      </w:r>
    </w:p>
    <w:p w:rsidR="006B326E" w:rsidRPr="00890DED" w:rsidRDefault="006B326E" w:rsidP="00EB0E20">
      <w:pPr>
        <w:pStyle w:val="1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DED">
        <w:rPr>
          <w:rFonts w:ascii="Times New Roman" w:hAnsi="Times New Roman"/>
          <w:sz w:val="28"/>
          <w:szCs w:val="28"/>
        </w:rPr>
        <w:t xml:space="preserve"> 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:rsidR="006B326E" w:rsidRPr="00890DED" w:rsidRDefault="006B326E" w:rsidP="00EB0E20">
      <w:pPr>
        <w:pStyle w:val="1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DED">
        <w:rPr>
          <w:rFonts w:ascii="Times New Roman" w:hAnsi="Times New Roman"/>
          <w:sz w:val="28"/>
          <w:szCs w:val="28"/>
        </w:rPr>
        <w:t xml:space="preserve"> проявляет интерес к сверстникам; наблюдает за их действиями и подражает им.  Взаимодействие с ровесниками окрашено яркими эмоциями; </w:t>
      </w:r>
    </w:p>
    <w:p w:rsidR="006B326E" w:rsidRPr="00890DED" w:rsidRDefault="006B326E" w:rsidP="00EB0E20">
      <w:pPr>
        <w:pStyle w:val="1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DED">
        <w:rPr>
          <w:rFonts w:ascii="Times New Roman" w:hAnsi="Times New Roman"/>
          <w:sz w:val="28"/>
          <w:szCs w:val="28"/>
        </w:rPr>
        <w:t xml:space="preserve"> в короткой игре воспроизводит действия взрослого, впервые осуществляя игровые замещения;</w:t>
      </w:r>
    </w:p>
    <w:p w:rsidR="006B326E" w:rsidRPr="00890DED" w:rsidRDefault="006B326E" w:rsidP="00EB0E20">
      <w:pPr>
        <w:pStyle w:val="1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DED">
        <w:rPr>
          <w:rFonts w:ascii="Times New Roman" w:hAnsi="Times New Roman"/>
          <w:sz w:val="28"/>
          <w:szCs w:val="28"/>
        </w:rPr>
        <w:t xml:space="preserve"> проявляет самостоятельность в бытовых и игровых действиях. Владеет простейшими навыками самообслуживания; </w:t>
      </w:r>
    </w:p>
    <w:p w:rsidR="006B326E" w:rsidRPr="00890DED" w:rsidRDefault="006B326E" w:rsidP="00EB0E20">
      <w:pPr>
        <w:pStyle w:val="1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0DED">
        <w:rPr>
          <w:rFonts w:ascii="Times New Roman" w:hAnsi="Times New Roman"/>
          <w:sz w:val="28"/>
          <w:szCs w:val="28"/>
        </w:rPr>
        <w:t xml:space="preserve"> 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</w:t>
      </w:r>
    </w:p>
    <w:p w:rsidR="006B326E" w:rsidRPr="00FF2CEF" w:rsidRDefault="006B326E" w:rsidP="00EB0E20">
      <w:pPr>
        <w:pStyle w:val="13"/>
        <w:numPr>
          <w:ilvl w:val="0"/>
          <w:numId w:val="4"/>
        </w:numPr>
        <w:tabs>
          <w:tab w:val="left" w:pos="567"/>
        </w:tabs>
        <w:spacing w:after="0" w:line="240" w:lineRule="auto"/>
        <w:jc w:val="both"/>
        <w:rPr>
          <w:rStyle w:val="41"/>
          <w:rFonts w:ascii="Times New Roman" w:hAnsi="Times New Roman"/>
          <w:sz w:val="28"/>
          <w:szCs w:val="28"/>
        </w:rPr>
      </w:pPr>
      <w:r w:rsidRPr="00890DED">
        <w:rPr>
          <w:rFonts w:ascii="Times New Roman" w:hAnsi="Times New Roman"/>
          <w:sz w:val="28"/>
          <w:szCs w:val="28"/>
        </w:rPr>
        <w:t xml:space="preserve"> 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</w:t>
      </w:r>
      <w:r w:rsidRPr="00FF2CEF">
        <w:rPr>
          <w:rFonts w:ascii="Times New Roman" w:hAnsi="Times New Roman"/>
          <w:sz w:val="28"/>
          <w:szCs w:val="28"/>
        </w:rPr>
        <w:t xml:space="preserve">.).   </w:t>
      </w:r>
      <w:r w:rsidR="00FF2CEF">
        <w:rPr>
          <w:rFonts w:ascii="Times New Roman" w:hAnsi="Times New Roman"/>
          <w:sz w:val="28"/>
          <w:szCs w:val="28"/>
        </w:rPr>
        <w:t>(</w:t>
      </w:r>
      <w:r w:rsidRPr="00FF2CEF">
        <w:rPr>
          <w:rFonts w:ascii="Times New Roman" w:hAnsi="Times New Roman"/>
          <w:b/>
          <w:sz w:val="28"/>
          <w:szCs w:val="28"/>
        </w:rPr>
        <w:t>Примерн. Основн.образ. пр. РФ</w:t>
      </w:r>
      <w:r w:rsidR="00FF2CEF">
        <w:rPr>
          <w:rFonts w:ascii="Times New Roman" w:hAnsi="Times New Roman"/>
          <w:b/>
          <w:sz w:val="28"/>
          <w:szCs w:val="28"/>
        </w:rPr>
        <w:t>)</w:t>
      </w:r>
    </w:p>
    <w:p w:rsidR="006B326E" w:rsidRPr="00C1797C" w:rsidRDefault="006B326E" w:rsidP="006B3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CF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1.5.2. Целевые ориентиры на этапе завершения дошкольного образования</w:t>
      </w:r>
    </w:p>
    <w:p w:rsidR="006B326E" w:rsidRDefault="006B326E" w:rsidP="006B326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B326E" w:rsidRPr="00F36438" w:rsidRDefault="006B326E" w:rsidP="006B326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i/>
          <w:sz w:val="28"/>
          <w:szCs w:val="28"/>
        </w:rPr>
      </w:pPr>
      <w:r w:rsidRPr="00F36438">
        <w:rPr>
          <w:rFonts w:ascii="Times New Roman" w:eastAsia="Times New Roman" w:hAnsi="Times New Roman"/>
          <w:b/>
          <w:i/>
          <w:sz w:val="28"/>
          <w:szCs w:val="28"/>
        </w:rPr>
        <w:t>Целевые ориентиры на этапе завершения дошкольного образования  (к 7 годам):</w:t>
      </w:r>
    </w:p>
    <w:p w:rsidR="006B326E" w:rsidRPr="0051368A" w:rsidRDefault="006B326E" w:rsidP="006B3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368A">
        <w:rPr>
          <w:rFonts w:ascii="Times New Roman" w:hAnsi="Times New Roman"/>
          <w:color w:val="000000"/>
          <w:sz w:val="28"/>
          <w:szCs w:val="28"/>
        </w:rPr>
        <w:t xml:space="preserve">ребёнок </w:t>
      </w:r>
      <w:r w:rsidRPr="0051368A">
        <w:rPr>
          <w:rFonts w:ascii="Times New Roman" w:hAnsi="Times New Roman"/>
          <w:sz w:val="28"/>
          <w:szCs w:val="28"/>
        </w:rPr>
        <w:t xml:space="preserve">овладевает основными культурными способами деятельности, </w:t>
      </w:r>
      <w:r w:rsidRPr="0051368A">
        <w:rPr>
          <w:rFonts w:ascii="Times New Roman" w:hAnsi="Times New Roman"/>
          <w:color w:val="000000"/>
          <w:sz w:val="28"/>
          <w:szCs w:val="28"/>
        </w:rPr>
        <w:t xml:space="preserve">проявляет </w:t>
      </w:r>
      <w:r w:rsidRPr="0051368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инициативу </w:t>
      </w:r>
      <w:r w:rsidRPr="0051368A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51368A">
        <w:rPr>
          <w:rFonts w:ascii="Times New Roman" w:hAnsi="Times New Roman"/>
          <w:bCs/>
          <w:iCs/>
          <w:color w:val="000000"/>
          <w:sz w:val="28"/>
          <w:szCs w:val="28"/>
        </w:rPr>
        <w:t xml:space="preserve">самостоятельность </w:t>
      </w:r>
      <w:r w:rsidRPr="0051368A">
        <w:rPr>
          <w:rFonts w:ascii="Times New Roman" w:hAnsi="Times New Roman"/>
          <w:color w:val="000000"/>
          <w:sz w:val="28"/>
          <w:szCs w:val="28"/>
        </w:rPr>
        <w:t xml:space="preserve">в разных видах деятельности – игре, общении, конструировании и др.; способен </w:t>
      </w:r>
      <w:r w:rsidRPr="0051368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выбирать </w:t>
      </w:r>
      <w:r w:rsidRPr="0051368A">
        <w:rPr>
          <w:rFonts w:ascii="Times New Roman" w:hAnsi="Times New Roman"/>
          <w:color w:val="000000"/>
          <w:sz w:val="28"/>
          <w:szCs w:val="28"/>
        </w:rPr>
        <w:t>себе род занятий, участников по совместной деятельности;</w:t>
      </w:r>
    </w:p>
    <w:p w:rsidR="006B326E" w:rsidRPr="0051368A" w:rsidRDefault="006B326E" w:rsidP="006B3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368A">
        <w:rPr>
          <w:rFonts w:ascii="Times New Roman" w:hAnsi="Times New Roman"/>
          <w:bCs/>
          <w:iCs/>
          <w:color w:val="000000"/>
          <w:sz w:val="28"/>
          <w:szCs w:val="28"/>
        </w:rPr>
        <w:t xml:space="preserve">ребёнок обладает установкой положительного отношения </w:t>
      </w:r>
      <w:r w:rsidRPr="0051368A">
        <w:rPr>
          <w:rFonts w:ascii="Times New Roman" w:hAnsi="Times New Roman"/>
          <w:sz w:val="28"/>
          <w:szCs w:val="28"/>
        </w:rPr>
        <w:t>к миру, другим людям и самому себе</w:t>
      </w:r>
      <w:r w:rsidRPr="0051368A">
        <w:rPr>
          <w:rFonts w:ascii="Times New Roman" w:hAnsi="Times New Roman"/>
          <w:color w:val="000000"/>
          <w:sz w:val="28"/>
          <w:szCs w:val="28"/>
        </w:rPr>
        <w:t xml:space="preserve">, обладает </w:t>
      </w:r>
      <w:r w:rsidRPr="0051368A">
        <w:rPr>
          <w:rFonts w:ascii="Times New Roman" w:hAnsi="Times New Roman"/>
          <w:bCs/>
          <w:iCs/>
          <w:color w:val="000000"/>
          <w:sz w:val="28"/>
          <w:szCs w:val="28"/>
        </w:rPr>
        <w:t xml:space="preserve">чувством собственного достоинства; </w:t>
      </w:r>
      <w:r w:rsidRPr="0051368A">
        <w:rPr>
          <w:rFonts w:ascii="Times New Roman" w:hAnsi="Times New Roman"/>
          <w:color w:val="000000"/>
          <w:sz w:val="28"/>
          <w:szCs w:val="28"/>
        </w:rPr>
        <w:t xml:space="preserve">активно </w:t>
      </w:r>
      <w:r w:rsidRPr="0051368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взаимодействует со сверстниками и взрослыми, </w:t>
      </w:r>
      <w:r w:rsidRPr="0051368A">
        <w:rPr>
          <w:rFonts w:ascii="Times New Roman" w:hAnsi="Times New Roman"/>
          <w:color w:val="000000"/>
          <w:sz w:val="28"/>
          <w:szCs w:val="28"/>
        </w:rPr>
        <w:t>участвует в совместных играх. Способен договариваться, учитывать интересы и чувства др</w:t>
      </w:r>
      <w:r>
        <w:rPr>
          <w:rFonts w:ascii="Times New Roman" w:hAnsi="Times New Roman"/>
          <w:color w:val="000000"/>
          <w:sz w:val="28"/>
          <w:szCs w:val="28"/>
        </w:rPr>
        <w:t xml:space="preserve">угих, сопереживать неудачам и </w:t>
      </w:r>
      <w:r w:rsidRPr="0051368A">
        <w:rPr>
          <w:rFonts w:ascii="Times New Roman" w:hAnsi="Times New Roman"/>
          <w:color w:val="000000"/>
          <w:sz w:val="28"/>
          <w:szCs w:val="28"/>
        </w:rPr>
        <w:t>радоваться успехам других, адекватно проявляет свои чувства, в том числе чувство веры в себя, старается разрешать конфликты;</w:t>
      </w:r>
    </w:p>
    <w:p w:rsidR="006B326E" w:rsidRPr="0051368A" w:rsidRDefault="006B326E" w:rsidP="006B3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368A">
        <w:rPr>
          <w:rFonts w:ascii="Times New Roman" w:hAnsi="Times New Roman"/>
          <w:color w:val="000000"/>
          <w:sz w:val="28"/>
          <w:szCs w:val="28"/>
        </w:rPr>
        <w:t xml:space="preserve">ребёнок обладает развитым </w:t>
      </w:r>
      <w:r w:rsidRPr="0051368A">
        <w:rPr>
          <w:rFonts w:ascii="Times New Roman" w:hAnsi="Times New Roman"/>
          <w:bCs/>
          <w:iCs/>
          <w:color w:val="000000"/>
          <w:sz w:val="28"/>
          <w:szCs w:val="28"/>
        </w:rPr>
        <w:t xml:space="preserve">воображением, </w:t>
      </w:r>
      <w:r w:rsidRPr="0051368A">
        <w:rPr>
          <w:rFonts w:ascii="Times New Roman" w:hAnsi="Times New Roman"/>
          <w:color w:val="000000"/>
          <w:sz w:val="28"/>
          <w:szCs w:val="28"/>
        </w:rPr>
        <w:t xml:space="preserve">которое реализуется в разных видах деятельности, и, прежде всего, в </w:t>
      </w:r>
      <w:r w:rsidRPr="0051368A">
        <w:rPr>
          <w:rFonts w:ascii="Times New Roman" w:hAnsi="Times New Roman"/>
          <w:bCs/>
          <w:iCs/>
          <w:color w:val="000000"/>
          <w:sz w:val="28"/>
          <w:szCs w:val="28"/>
        </w:rPr>
        <w:t>игре</w:t>
      </w:r>
      <w:r w:rsidRPr="0051368A">
        <w:rPr>
          <w:rFonts w:ascii="Times New Roman" w:hAnsi="Times New Roman"/>
          <w:color w:val="000000"/>
          <w:sz w:val="28"/>
          <w:szCs w:val="28"/>
        </w:rPr>
        <w:t xml:space="preserve">; ребёнок владеет разными формами и видами игры, различает условную и реальную ситуации, умеет </w:t>
      </w:r>
      <w:r w:rsidRPr="0051368A">
        <w:rPr>
          <w:rFonts w:ascii="Times New Roman" w:hAnsi="Times New Roman"/>
          <w:bCs/>
          <w:iCs/>
          <w:color w:val="000000"/>
          <w:sz w:val="28"/>
          <w:szCs w:val="28"/>
        </w:rPr>
        <w:t>подчиняться разным правилам и социальным нормам</w:t>
      </w:r>
      <w:r w:rsidRPr="0051368A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6B326E" w:rsidRPr="0051368A" w:rsidRDefault="006B326E" w:rsidP="006B3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368A">
        <w:rPr>
          <w:rFonts w:ascii="Times New Roman" w:hAnsi="Times New Roman"/>
          <w:bCs/>
          <w:iCs/>
          <w:color w:val="000000"/>
          <w:sz w:val="28"/>
          <w:szCs w:val="28"/>
        </w:rPr>
        <w:t>р</w:t>
      </w:r>
      <w:r w:rsidRPr="0051368A">
        <w:rPr>
          <w:rFonts w:ascii="Times New Roman" w:hAnsi="Times New Roman"/>
          <w:color w:val="000000"/>
          <w:sz w:val="28"/>
          <w:szCs w:val="28"/>
        </w:rPr>
        <w:t xml:space="preserve">ебёнок достаточно хорошо владеет устной речью, может выражать свои мысли и желания, </w:t>
      </w:r>
      <w:r w:rsidRPr="0051368A">
        <w:rPr>
          <w:rFonts w:ascii="Times New Roman" w:hAnsi="Times New Roman"/>
          <w:sz w:val="28"/>
          <w:szCs w:val="28"/>
        </w:rPr>
        <w:t>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6B326E" w:rsidRPr="0051368A" w:rsidRDefault="006B326E" w:rsidP="006B3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1368A">
        <w:rPr>
          <w:rFonts w:ascii="Times New Roman" w:hAnsi="Times New Roman"/>
          <w:color w:val="000000"/>
          <w:sz w:val="28"/>
          <w:szCs w:val="28"/>
        </w:rPr>
        <w:t xml:space="preserve">у ребёнка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6B326E" w:rsidRPr="0051368A" w:rsidRDefault="006B326E" w:rsidP="006B32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368A">
        <w:rPr>
          <w:rFonts w:ascii="Times New Roman" w:hAnsi="Times New Roman"/>
          <w:color w:val="000000"/>
          <w:sz w:val="28"/>
          <w:szCs w:val="28"/>
        </w:rPr>
        <w:t xml:space="preserve">ребёнок способен к волевым усилиям, </w:t>
      </w:r>
      <w:r w:rsidRPr="0051368A">
        <w:rPr>
          <w:rFonts w:ascii="Times New Roman" w:hAnsi="Times New Roman"/>
          <w:sz w:val="28"/>
          <w:szCs w:val="28"/>
        </w:rPr>
        <w:t xml:space="preserve">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:rsidR="006B326E" w:rsidRPr="0051368A" w:rsidRDefault="006B326E" w:rsidP="006B326E">
      <w:pPr>
        <w:tabs>
          <w:tab w:val="left" w:pos="360"/>
          <w:tab w:val="left" w:pos="9540"/>
          <w:tab w:val="left" w:pos="999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51368A">
        <w:rPr>
          <w:rFonts w:ascii="Times New Roman" w:eastAsia="Times New Roman" w:hAnsi="Times New Roman"/>
          <w:sz w:val="28"/>
          <w:szCs w:val="28"/>
        </w:rPr>
        <w:t xml:space="preserve">ребёнок проявляет </w:t>
      </w:r>
      <w:r w:rsidRPr="0051368A">
        <w:rPr>
          <w:rFonts w:ascii="Times New Roman" w:eastAsia="Times New Roman" w:hAnsi="Times New Roman"/>
          <w:bCs/>
          <w:iCs/>
          <w:sz w:val="28"/>
          <w:szCs w:val="28"/>
        </w:rPr>
        <w:t xml:space="preserve">любознательность, </w:t>
      </w:r>
      <w:r w:rsidRPr="0051368A">
        <w:rPr>
          <w:rFonts w:ascii="Times New Roman" w:eastAsia="Times New Roman" w:hAnsi="Times New Roman"/>
          <w:sz w:val="28"/>
          <w:szCs w:val="28"/>
        </w:rPr>
        <w:t xml:space="preserve">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</w:t>
      </w:r>
      <w:r w:rsidRPr="0051368A">
        <w:rPr>
          <w:rFonts w:ascii="Times New Roman" w:eastAsia="Times New Roman" w:hAnsi="Times New Roman"/>
          <w:bCs/>
          <w:iCs/>
          <w:sz w:val="28"/>
          <w:szCs w:val="28"/>
        </w:rPr>
        <w:t>наблюдать, экспериментировать</w:t>
      </w:r>
      <w:r w:rsidRPr="0051368A">
        <w:rPr>
          <w:rFonts w:ascii="Times New Roman" w:eastAsia="Times New Roman" w:hAnsi="Times New Roman"/>
          <w:sz w:val="28"/>
          <w:szCs w:val="28"/>
        </w:rPr>
        <w:t xml:space="preserve">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</w:t>
      </w:r>
      <w:r w:rsidRPr="0051368A">
        <w:rPr>
          <w:rFonts w:ascii="Times New Roman" w:eastAsia="Times New Roman" w:hAnsi="Times New Roman"/>
          <w:bCs/>
          <w:iCs/>
          <w:sz w:val="28"/>
          <w:szCs w:val="28"/>
        </w:rPr>
        <w:t>способен к принятию собственных решений</w:t>
      </w:r>
      <w:r w:rsidRPr="0051368A">
        <w:rPr>
          <w:rFonts w:ascii="Times New Roman" w:eastAsia="Times New Roman" w:hAnsi="Times New Roman"/>
          <w:sz w:val="28"/>
          <w:szCs w:val="28"/>
        </w:rPr>
        <w:t>, опираясь на свои знания и умения в различных видах деятельности.</w:t>
      </w:r>
    </w:p>
    <w:p w:rsidR="006B326E" w:rsidRDefault="006B326E" w:rsidP="006B326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326E" w:rsidRPr="00FF2CEF" w:rsidRDefault="00FF2CEF" w:rsidP="006B3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41"/>
          <w:rFonts w:ascii="Times New Roman" w:hAnsi="Times New Roman"/>
          <w:sz w:val="28"/>
          <w:szCs w:val="28"/>
        </w:rPr>
        <w:t>(</w:t>
      </w:r>
      <w:r w:rsidR="006B326E" w:rsidRPr="00FF2CEF">
        <w:rPr>
          <w:rStyle w:val="41"/>
          <w:rFonts w:ascii="Times New Roman" w:hAnsi="Times New Roman"/>
          <w:sz w:val="28"/>
          <w:szCs w:val="28"/>
        </w:rPr>
        <w:t>ФГОС ДО  4.6</w:t>
      </w:r>
      <w:r>
        <w:rPr>
          <w:rStyle w:val="41"/>
          <w:rFonts w:ascii="Times New Roman" w:hAnsi="Times New Roman"/>
          <w:sz w:val="28"/>
          <w:szCs w:val="28"/>
        </w:rPr>
        <w:t>)</w:t>
      </w:r>
      <w:r w:rsidR="006B326E" w:rsidRPr="00FF2CEF">
        <w:rPr>
          <w:rStyle w:val="41"/>
          <w:rFonts w:ascii="Times New Roman" w:hAnsi="Times New Roman"/>
          <w:sz w:val="28"/>
          <w:szCs w:val="28"/>
        </w:rPr>
        <w:t>.</w:t>
      </w:r>
    </w:p>
    <w:p w:rsidR="006B326E" w:rsidRDefault="006B326E" w:rsidP="006B326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326E" w:rsidRDefault="006B326E" w:rsidP="006B326E">
      <w:pPr>
        <w:rPr>
          <w:rFonts w:ascii="Times New Roman" w:hAnsi="Times New Roman" w:cs="Times New Roman"/>
          <w:b/>
          <w:sz w:val="28"/>
          <w:szCs w:val="28"/>
        </w:rPr>
      </w:pPr>
    </w:p>
    <w:p w:rsidR="003D09CB" w:rsidRDefault="003D09CB" w:rsidP="00FF5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6E4A" w:rsidRDefault="000D6E4A" w:rsidP="00FF5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6E4A" w:rsidRDefault="000D6E4A" w:rsidP="00FF5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51F3" w:rsidRDefault="001751F3" w:rsidP="000D6E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E4A" w:rsidRDefault="000D6E4A" w:rsidP="000D6E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DC7F8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DC7F89">
        <w:rPr>
          <w:rFonts w:ascii="Times New Roman" w:hAnsi="Times New Roman" w:cs="Times New Roman"/>
          <w:b/>
          <w:sz w:val="28"/>
          <w:szCs w:val="28"/>
        </w:rPr>
        <w:t xml:space="preserve"> Содержательный</w:t>
      </w:r>
    </w:p>
    <w:tbl>
      <w:tblPr>
        <w:tblStyle w:val="a6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10758"/>
      </w:tblGrid>
      <w:tr w:rsidR="000D6E4A" w:rsidTr="000D6E4A">
        <w:tc>
          <w:tcPr>
            <w:tcW w:w="1349" w:type="dxa"/>
            <w:hideMark/>
          </w:tcPr>
          <w:p w:rsidR="000D6E4A" w:rsidRDefault="000D6E4A" w:rsidP="000D6E4A">
            <w:pPr>
              <w:tabs>
                <w:tab w:val="left" w:pos="426"/>
              </w:tabs>
              <w:spacing w:line="360" w:lineRule="auto"/>
              <w:ind w:firstLine="709"/>
              <w:jc w:val="both"/>
              <w:rPr>
                <w:spacing w:val="-8"/>
                <w:sz w:val="28"/>
                <w:szCs w:val="28"/>
              </w:rPr>
            </w:pPr>
          </w:p>
        </w:tc>
        <w:tc>
          <w:tcPr>
            <w:tcW w:w="9391" w:type="dxa"/>
            <w:hideMark/>
          </w:tcPr>
          <w:p w:rsidR="000D6E4A" w:rsidRDefault="000D6E4A" w:rsidP="000D6E4A">
            <w:pPr>
              <w:tabs>
                <w:tab w:val="left" w:pos="426"/>
              </w:tabs>
              <w:spacing w:line="360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DC7F89">
              <w:rPr>
                <w:b/>
                <w:bCs/>
                <w:sz w:val="28"/>
                <w:szCs w:val="28"/>
              </w:rPr>
              <w:t>2.1.О</w:t>
            </w:r>
            <w:r w:rsidRPr="00DC7F89">
              <w:rPr>
                <w:b/>
                <w:sz w:val="28"/>
                <w:szCs w:val="28"/>
              </w:rPr>
              <w:t>писание образовательной деятельности в соответствии с направлениями развития ребенка</w:t>
            </w:r>
            <w:r w:rsidRPr="00DC7F89">
              <w:rPr>
                <w:b/>
                <w:bCs/>
                <w:sz w:val="28"/>
                <w:szCs w:val="28"/>
              </w:rPr>
              <w:t>.</w:t>
            </w:r>
          </w:p>
          <w:p w:rsidR="000D6E4A" w:rsidRDefault="000D6E4A" w:rsidP="00FF2CEF">
            <w:pPr>
              <w:pStyle w:val="3New"/>
            </w:pPr>
            <w:r>
              <w:t xml:space="preserve">Задачи </w:t>
            </w:r>
            <w:r w:rsidRPr="00F2508B">
              <w:t>образовательной деятельности в соответствии с направлениями развития ребенка, представленными в пяти образовательных областях.</w:t>
            </w:r>
          </w:p>
          <w:p w:rsidR="000D6E4A" w:rsidRDefault="000D6E4A" w:rsidP="00FF2CEF">
            <w:pPr>
              <w:pStyle w:val="3New"/>
            </w:pPr>
            <w:r w:rsidRPr="00890DED">
              <w:t>Дошкольный возраст</w:t>
            </w:r>
          </w:p>
          <w:p w:rsidR="000D6E4A" w:rsidRPr="00890DED" w:rsidRDefault="000D6E4A" w:rsidP="00FF2CEF">
            <w:pPr>
              <w:pStyle w:val="3New"/>
            </w:pPr>
            <w:bookmarkStart w:id="0" w:name="_Toc420598542"/>
            <w:bookmarkStart w:id="1" w:name="_Toc420597628"/>
            <w:bookmarkStart w:id="2" w:name="_Toc419228628"/>
            <w:bookmarkStart w:id="3" w:name="_Toc422496184"/>
            <w:r w:rsidRPr="00890DED">
              <w:t>Социально-коммуникативное развитие</w:t>
            </w:r>
            <w:bookmarkEnd w:id="0"/>
            <w:bookmarkEnd w:id="1"/>
            <w:bookmarkEnd w:id="2"/>
            <w:bookmarkEnd w:id="3"/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В области социально-коммуникативного развития ребенка в условиях информационной социализации основными </w:t>
            </w:r>
            <w:r w:rsidRPr="00890DED">
              <w:rPr>
                <w:b/>
                <w:i/>
                <w:sz w:val="28"/>
                <w:szCs w:val="28"/>
              </w:rPr>
              <w:t>задачами</w:t>
            </w:r>
            <w:r w:rsidRPr="00890DED">
              <w:rPr>
                <w:sz w:val="28"/>
                <w:szCs w:val="28"/>
              </w:rPr>
              <w:t xml:space="preserve"> образовательной деятельности являются создание условий для: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– развития положительного отношения ребенка к себе и другим людям;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 – развития коммуникативной и социальной компетентности, в том числе информационно-социальной компетентности;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– развития игровой деятельности;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– развития компетентности в виртуальном поиске.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i/>
                <w:sz w:val="28"/>
                <w:szCs w:val="28"/>
              </w:rPr>
            </w:pPr>
            <w:r w:rsidRPr="00890DED">
              <w:rPr>
                <w:i/>
                <w:sz w:val="28"/>
                <w:szCs w:val="28"/>
              </w:rPr>
              <w:t>В сфере развития положительного отношения ребенка к себе и другим людям</w:t>
            </w:r>
          </w:p>
          <w:p w:rsidR="000D6E4A" w:rsidRPr="00890DED" w:rsidRDefault="000D6E4A" w:rsidP="000D6E4A">
            <w:pPr>
              <w:pStyle w:val="a9"/>
              <w:tabs>
                <w:tab w:val="left" w:pos="567"/>
              </w:tabs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Взрослые создают условия для формирования у ребенка положительного самоощущения – уверенности в своих возможностях, в том, что он хороший, его любят.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Способствуют развитию у ребенка чувства собственного достоинства, осознанию своих прав и свобод (иметь собственное мнение, выбирать друзей, игрушки, виды деятельности, иметь личные вещи, по собственному усмотрению использовать личное время).</w:t>
            </w:r>
          </w:p>
          <w:p w:rsidR="000D6E4A" w:rsidRPr="00890DED" w:rsidRDefault="000D6E4A" w:rsidP="000D6E4A">
            <w:pPr>
              <w:pStyle w:val="a9"/>
              <w:tabs>
                <w:tab w:val="left" w:pos="567"/>
              </w:tabs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Взрослые способствуют развитию положительного отношения ребенка к окружающим его людям: воспитывают уважение и терпимость к другим детям и взрослым, вне зависимости от их социального происхождения, расовой и национальной принадлежности, языка, вероисповедания, пола, возраста, личностного и поведенческого своеобразия; воспитывают уважение к чувству собственного достоинства других людей, их мнениям, желаниям, взглядам.</w:t>
            </w:r>
          </w:p>
          <w:p w:rsidR="000D6E4A" w:rsidRPr="00890DED" w:rsidRDefault="000D6E4A" w:rsidP="000D6E4A">
            <w:pPr>
              <w:pStyle w:val="a9"/>
              <w:tabs>
                <w:tab w:val="left" w:pos="567"/>
              </w:tabs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i/>
                <w:sz w:val="28"/>
                <w:szCs w:val="28"/>
              </w:rPr>
              <w:t>В сфере развития коммуникативной и социальной компетентности</w:t>
            </w:r>
          </w:p>
          <w:p w:rsidR="000D6E4A" w:rsidRPr="00890DED" w:rsidRDefault="000D6E4A" w:rsidP="000D6E4A">
            <w:pPr>
              <w:pStyle w:val="a9"/>
              <w:tabs>
                <w:tab w:val="left" w:pos="567"/>
              </w:tabs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У детей с самого раннего возраста возникает потребность в общении и </w:t>
            </w:r>
            <w:r w:rsidRPr="00890DED">
              <w:rPr>
                <w:sz w:val="28"/>
                <w:szCs w:val="28"/>
              </w:rPr>
              <w:lastRenderedPageBreak/>
              <w:t xml:space="preserve">социальных контактах. Первый социальный опыт дети приобретают в семье, в повседневной жизни, принимая участие в различных семейных событиях. Уклад жизни и ценности семьи оказывают влияние на социально-коммуникативное развитие детей. </w:t>
            </w:r>
          </w:p>
          <w:p w:rsidR="000D6E4A" w:rsidRPr="00890DED" w:rsidRDefault="000D6E4A" w:rsidP="000D6E4A">
            <w:pPr>
              <w:pStyle w:val="a9"/>
              <w:tabs>
                <w:tab w:val="left" w:pos="567"/>
              </w:tabs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Взрослые создают в Организации различные возможности для приобщения детей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работу. Это способствует развитию у детей 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 Взрослые помогают детям распознавать эмоциональные переживания и состояния окружающих, выражать собственные переживания. </w:t>
            </w:r>
            <w:r w:rsidRPr="00890DED">
              <w:rPr>
                <w:rFonts w:ascii="Times New Roman CYR" w:hAnsi="Times New Roman CYR"/>
                <w:sz w:val="28"/>
                <w:szCs w:val="28"/>
              </w:rPr>
              <w:t>Способствуют формированию у детей представлений о добре и зле, обсуждая с ними различные ситуации из жизни, из рассказов, сказок, обращая внимание на проявления щедрости, жадности, честности, лживости, злости, доброты и др., таким образом создавая условия освоения ребенком этических правил и норм поведения.</w:t>
            </w:r>
          </w:p>
          <w:p w:rsidR="000D6E4A" w:rsidRPr="00890DED" w:rsidRDefault="000D6E4A" w:rsidP="000D6E4A">
            <w:pPr>
              <w:pStyle w:val="a9"/>
              <w:tabs>
                <w:tab w:val="left" w:pos="567"/>
              </w:tabs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890DED">
              <w:rPr>
                <w:rFonts w:ascii="Times New Roman CYR" w:hAnsi="Times New Roman CYR"/>
                <w:sz w:val="28"/>
                <w:szCs w:val="28"/>
              </w:rPr>
              <w:t xml:space="preserve"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 Эти возможности свободного самовыражения играют ключевую роль в развитии речи и коммуникативных способностей, расширяют словарный запас и умение логично и связно выражать свои мысли, развивают готовность принятия на себя ответственности в соответствии с уровнем развития. </w:t>
            </w:r>
          </w:p>
          <w:p w:rsidR="000D6E4A" w:rsidRPr="00890DED" w:rsidRDefault="000D6E4A" w:rsidP="000D6E4A">
            <w:pPr>
              <w:pStyle w:val="a9"/>
              <w:tabs>
                <w:tab w:val="left" w:pos="567"/>
              </w:tabs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rFonts w:ascii="Times New Roman CYR" w:hAnsi="Times New Roman CYR"/>
                <w:sz w:val="28"/>
                <w:szCs w:val="28"/>
              </w:rPr>
            </w:pPr>
            <w:r w:rsidRPr="00890DED">
              <w:rPr>
                <w:rFonts w:ascii="Times New Roman CYR" w:hAnsi="Times New Roman CYR"/>
                <w:sz w:val="28"/>
                <w:szCs w:val="28"/>
              </w:rPr>
              <w:t>Интерес и внимание взрослых к многообразным проявлениям ребенка, его интересам и склонностям повышает его доверие к себе, веру в свои силы. Возможность внести свой вклад в общее дело и повлиять на ход событий, например при участии в планировании,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общества, что характеризует взрослого человека современного общества, осознающего ответственность за себя и сообщество.</w:t>
            </w:r>
          </w:p>
          <w:p w:rsidR="000D6E4A" w:rsidRPr="00890DED" w:rsidRDefault="000D6E4A" w:rsidP="000D6E4A">
            <w:pPr>
              <w:pStyle w:val="a9"/>
              <w:tabs>
                <w:tab w:val="left" w:pos="567"/>
              </w:tabs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Взрослые способствуют развитию у детей социальных навыков: при возникновении конфликтных ситуаций не вмешиваются, позволяя детям решить </w:t>
            </w:r>
            <w:r w:rsidRPr="00890DED">
              <w:rPr>
                <w:sz w:val="28"/>
                <w:szCs w:val="28"/>
              </w:rPr>
              <w:lastRenderedPageBreak/>
              <w:t>конфликт самостоятельно и помогая им только в случае необходимости. В различных социальных ситуациях дети учатся договариваться, соблюдать очередность, устанавливать новые контакты. Взрослые способствуют освоению детьми элементарных правил этикета и безопасного поведения дома, на улице. Создают условия 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 своем собственном примере и примере других, сопровождая собственные действия и/или действия детей комментариями.</w:t>
            </w:r>
          </w:p>
          <w:p w:rsidR="000D6E4A" w:rsidRPr="00890DED" w:rsidRDefault="000D6E4A" w:rsidP="000D6E4A">
            <w:pPr>
              <w:pStyle w:val="a9"/>
              <w:tabs>
                <w:tab w:val="left" w:pos="567"/>
              </w:tabs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i/>
                <w:sz w:val="28"/>
                <w:szCs w:val="28"/>
              </w:rPr>
              <w:t>В сфере развития игровой деятельности</w:t>
            </w:r>
          </w:p>
          <w:p w:rsidR="000D6E4A" w:rsidRPr="00890DED" w:rsidRDefault="000D6E4A" w:rsidP="000D6E4A">
            <w:pPr>
              <w:pStyle w:val="a9"/>
              <w:tabs>
                <w:tab w:val="left" w:pos="567"/>
              </w:tabs>
              <w:spacing w:before="0" w:beforeAutospacing="0" w:after="0" w:afterAutospacing="0"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Взрослые создают условия для свободной игры детей, организуют и поощряют участие детей в сюжетно-ролевых, дидактических, развивающих компьютерных играх и других игровых формах; поддерживают творческую импровизацию в игре. Используют дидактические игры и игровые приемы в разных видах деятельности и при выполнении режимных моментов.</w:t>
            </w:r>
          </w:p>
          <w:p w:rsidR="000D6E4A" w:rsidRPr="00890DED" w:rsidRDefault="000D6E4A" w:rsidP="00FF2CEF">
            <w:pPr>
              <w:pStyle w:val="3New"/>
            </w:pPr>
            <w:bookmarkStart w:id="4" w:name="_Toc420598543"/>
            <w:bookmarkStart w:id="5" w:name="_Toc420597629"/>
            <w:bookmarkStart w:id="6" w:name="_Toc419228629"/>
            <w:bookmarkStart w:id="7" w:name="_Toc422496185"/>
            <w:r w:rsidRPr="00890DED">
              <w:t>Познавательное развитие</w:t>
            </w:r>
            <w:bookmarkEnd w:id="4"/>
            <w:bookmarkEnd w:id="5"/>
            <w:bookmarkEnd w:id="6"/>
            <w:bookmarkEnd w:id="7"/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В области познавательного развития ребенка основными </w:t>
            </w:r>
            <w:r w:rsidRPr="00890DED">
              <w:rPr>
                <w:b/>
                <w:i/>
                <w:sz w:val="28"/>
                <w:szCs w:val="28"/>
              </w:rPr>
              <w:t>задачами образовательной деятельности</w:t>
            </w:r>
            <w:r w:rsidRPr="00890DED">
              <w:rPr>
                <w:sz w:val="28"/>
                <w:szCs w:val="28"/>
              </w:rPr>
              <w:t xml:space="preserve"> являются создание условий для: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– развития любознательности, познавательной активности, познавательных способностей детей;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color w:val="0070C0"/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– развития представлений в разных сферах знаний об окружающей действительности, в том числе о виртуальной среде, о возможностях и рисках Интернета</w:t>
            </w:r>
            <w:r w:rsidRPr="00890DED">
              <w:rPr>
                <w:color w:val="0070C0"/>
                <w:sz w:val="28"/>
                <w:szCs w:val="28"/>
              </w:rPr>
              <w:t xml:space="preserve">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i/>
                <w:sz w:val="28"/>
                <w:szCs w:val="28"/>
              </w:rPr>
            </w:pPr>
            <w:r w:rsidRPr="00890DED">
              <w:rPr>
                <w:i/>
                <w:sz w:val="28"/>
                <w:szCs w:val="28"/>
              </w:rPr>
              <w:t>В сфере развития любознательности, познавательной активности, познавательных способностей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Взрослые создают насыщенную предметно-пространственную среду, 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Ребенок с самого раннего возраста проявляет исследовательскую активность и интерес к окружающим предметам и их свойствам, а в возрасте 3-5 лет уже обладает необходимыми предпосылками для того, чтобы открывать явления из </w:t>
            </w:r>
            <w:r w:rsidRPr="00890DED">
              <w:rPr>
                <w:sz w:val="28"/>
                <w:szCs w:val="28"/>
              </w:rPr>
              <w:lastRenderedPageBreak/>
              <w:t>естественнонаучной области, устанавливая и понимая простые причинные взаимосвязи «если… то…».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Уже в своей повседневной жизни ребенок приобретает многообразный опыт соприкосновения с объектами природы – воздухом, водой, огнем, землей (почвой), светом, различными объектами живой и неживой природы и 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закономерностями, делает попытки разбираться во взаимосвязях, присущих этой сфере.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Возможность свободных практических действий с разнообразными материалами, участие в элементарных опытах и экспериментах имеет большое значение для умственного и эмоционально-волевого развития ребенка, способствует построению целостной картины мира, оказывает стойкий долговременный эффект. У ребенка формируется понимание, что окружающий мир полон загадок, тайн, которые еще предстоит разгадать. Таким образом, перед ребенком открывается познавательная перспектива дальнейшего изучения природы, мотивация расширять и углублять свои знания.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Помимо поддержки исследовательской активности, взрослый организует познавательные игры, поощряет интерес детей к различным развивающим играм и занятиям, например лото, шашкам, шахматам, конструированию и пр.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i/>
                <w:sz w:val="28"/>
                <w:szCs w:val="28"/>
              </w:rPr>
            </w:pPr>
            <w:r w:rsidRPr="00890DED">
              <w:rPr>
                <w:i/>
                <w:sz w:val="28"/>
                <w:szCs w:val="28"/>
              </w:rPr>
              <w:t>В сфере развития представлений в разных сферах знаний об окружающей действительности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экологии. Взрослые читают книги, проводят беседы, экскурсии, организуют просмотр фильмов, иллюстраций познавательного содержания и предоставляют информацию в других формах. Побуждают детей задавать вопросы, рассуждать, строить гипотезы относительно наблюдаемых явлений, событий.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Знакомство с социокультурным окружением предполагает знакомство с названиями улиц, зданий, сооружений, организаций и их назначением, с транспортом, </w:t>
            </w:r>
            <w:r w:rsidRPr="00890DED">
              <w:rPr>
                <w:sz w:val="28"/>
                <w:szCs w:val="28"/>
              </w:rPr>
              <w:lastRenderedPageBreak/>
              <w:t>дорожным движением и правилами безопасности, с различными профессиями людей.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Усвоение детьми ценностей, норм и правил, принятых в обществе, лучше всего происходит при непосредственном участии детей в его жизни, в практических ситуациях, предоставляющих поводы и темы для дальнейшего обсуждения.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bookmarkStart w:id="8" w:name="_Toc419228631"/>
            <w:r w:rsidRPr="00890DED">
              <w:rPr>
                <w:sz w:val="28"/>
                <w:szCs w:val="28"/>
              </w:rPr>
              <w:t>Широчайшие возможности для познавательного развития предоставляет свободная игра. Следуя интересам и игровым потребностям детей, взрослые создают для нее условия, поддерживают игровые (ролевые) действия, при необходимости предлагают варианты развертывания сюжетов, в том числе связанных с историей и культурой, а также с правилами поведения и ролями людей в социуме.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Участвуя в повседневной жизни, наблюдая за взрослыми, ребенок развивает математические способности и получает первоначальные представления о значении для человека счета, чисел, приобретает знания о формах, размерах, весе окружающих предметов, времени и пространстве, закономерностях и структурах. Испытывая положительные эмоции от обращения с формами, количествами, числами, а также с пространством и временем, ребенок незаметно для себя начинает еще до школы осваивать их математическое содержание.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жизни. Для этого важно, чтобы освоение математического содержания на ранних ступенях образования сопровождалось позитивными эмоциями – радостью и удовольствием.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Предлагая детям математическое содержание, нужно также иметь в виду,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дошкольного образования между детьми наблюдается большой разброс в знаниях, умениях и навыках, касающихся математического содержания.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Программы. Особенно тесно математическое развитие в раннем и дошкольном возрасте связано с социально-коммуникативным и речевым развитием. Развитие математического мышления происходит и совершенствуется через речевую </w:t>
            </w:r>
            <w:r w:rsidRPr="00890DED">
              <w:rPr>
                <w:sz w:val="28"/>
                <w:szCs w:val="28"/>
              </w:rPr>
              <w:lastRenderedPageBreak/>
              <w:t>коммуникацию с другими детьми и взрослыми, включенную в контекст взаимодействия в конкретных ситуациях.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Воспитатели систематически используют ситуации повседневной жизни для математического развития, например, классифицируют предметы, явления, выявляют последовательности в процессе действий «сначала это, потом то…» (ход времени, развитие сюжета в сказках и историях, порядок выполнения деятельности и др.), способствуют формированию пространственного восприятия (спереди, сзади, рядом, справа, слева и др.) и т. п., осуществляя при этом речевое сопровождение.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Элементы математики содержатся и могут отрабатываться на занятиях музыкой и танцами, движением и спортом. На музыкальных занятиях при освоении ритма танца, при выполнении физических упражнений дети могут осваивать счет, развивать пространственную координацию. Для этого воспитателем совместно с детьми осуществляется вербализация математических знаний, например фразами «две ноги и две руки», «встать парами», «рассчитаться на первый и второй», «в команде играем вчетвером»; «выполняем движения под музыку в такт: раз, два, три, раз, два, три»; «встаем в круг» и др.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Математические элементы могут возникать в рисунках детей (фигуры, узоры), при лепке, конструировании и др. видах детской творческой активности. Воспитатели обращают внимание детей на эти элементы, проговаривая их содержание и употребляя соответствующие слова-понятия (круглый, больше, меньше, спираль – о домике улитки, квадратный, треугольный – о рисунке дома с окнами и т. п.).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У детей развивается способность ориентироваться в пространстве (право, лево, вперед, назад и т. п.); сравнивать, обобщать (различать, классифицировать) предметы; понимать последовательности, количества и величины; выявлять различные соотношения (например, больше – меньше, толще – тоньше, длиннее – короче, тяжелее – легче и др.); применять основные понятия, структурирующие время (например, до – после, вчера – сегодня – завтра, названия месяцев и дней); правильно называть дни недели, месяцы, времена года, части суток. Дети получают первичные представления о геометрических формах и признаках предметов и объектов (например, круглый, с углами, с таким-то количеством вершин и граней), о геометрических телах (например, куб, цилиндр, шар).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lastRenderedPageBreak/>
              <w:t xml:space="preserve">У детей формируются представления об использовании слов, обозначающих числа. Они начинают считать различные объекты (например, предметы, звуки и т. п.) до 10, 20 и далее, в зависимости от индивидуальных особенностей развития.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Развивается понимание соотношения между количеством предметов и обозначающим это количество числовым символом; понимание того, что 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телефона, почтовый индекс, номер маршрута автобуса).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Развивается умение применять такие понятия, как «больше, меньше, равно»; устанавливать соотношения (например, «как часто», «как много», «насколько больше») использовать в речи геометрические понятия (например, «треугольник, прямоугольник, квадрат, круг, куб, шар, цилиндр, точка, сторона, угол, площадь, вершина угла, грань»).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Развивается способность воспринимать «на глаз» небольшие множества до 6–10 объектов (например, при играх с использованием игральных костей или на пальцах рук).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Развивается способность применять математические знания и умения в практических ситуациях в повседневной жизни (например, чтобы положить в чашку с чаем две ложки сахара), в различных видах образовательной деятельности (например, чтобы разделить кубики поровну между участниками игры), в том числе в других образовательных областях.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Развитию математических представлений способствует наличие соответствующих математических материалов, подходящих для счета, сравнения, сортировки, выкладывания последовательностей и т. п.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Программа оставляет Организации право выбора способа формирования у воспитанников математических представлений, в том числе с учетом особенностей реализуемых основных образовательных программ, используемых вариативных образовательных программ. </w:t>
            </w:r>
          </w:p>
          <w:p w:rsidR="000D6E4A" w:rsidRPr="00FF2CEF" w:rsidRDefault="000D6E4A" w:rsidP="00FF2CEF">
            <w:pPr>
              <w:pStyle w:val="3New"/>
            </w:pPr>
            <w:bookmarkStart w:id="9" w:name="_Toc420598544"/>
            <w:bookmarkStart w:id="10" w:name="_Toc420597630"/>
            <w:bookmarkStart w:id="11" w:name="_Toc419661720"/>
            <w:bookmarkStart w:id="12" w:name="_Toc419228630"/>
            <w:bookmarkStart w:id="13" w:name="_Toc422496186"/>
            <w:r w:rsidRPr="00FF2CEF">
              <w:t>Речевое развитие</w:t>
            </w:r>
            <w:bookmarkEnd w:id="9"/>
            <w:bookmarkEnd w:id="10"/>
            <w:bookmarkEnd w:id="11"/>
            <w:bookmarkEnd w:id="12"/>
            <w:bookmarkEnd w:id="13"/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В области речевого развития ребенка основными </w:t>
            </w:r>
            <w:r w:rsidRPr="00890DED">
              <w:rPr>
                <w:b/>
                <w:i/>
                <w:sz w:val="28"/>
                <w:szCs w:val="28"/>
              </w:rPr>
              <w:t>задачами образовательной деятельности</w:t>
            </w:r>
            <w:r w:rsidRPr="00890DED">
              <w:rPr>
                <w:sz w:val="28"/>
                <w:szCs w:val="28"/>
              </w:rPr>
              <w:t xml:space="preserve"> является создание условий для: </w:t>
            </w:r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lastRenderedPageBreak/>
              <w:t>– формирования основы речевой и языковой культуры, совершенствования разных сторон речи ребенка;</w:t>
            </w:r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– приобщения детей к культуре чтения художественной литературы.</w:t>
            </w:r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i/>
                <w:sz w:val="28"/>
                <w:szCs w:val="28"/>
              </w:rPr>
            </w:pPr>
            <w:r w:rsidRPr="00890DED">
              <w:rPr>
                <w:i/>
                <w:sz w:val="28"/>
                <w:szCs w:val="28"/>
              </w:rPr>
              <w:t>В сфере совершенствования разных сторон речи ребенка</w:t>
            </w:r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Речевое развитие ребенка связано с умением вступать в коммуникацию с другими людьми, умением слушать, воспринимать речь говорящего и реагировать на нее собственным откликом, адекватными эмоциями, то есть тесно связано с социально-коммуникативным развитием. Полноценное речевое развитие помогает дошкольнику устанавливать контакты, делиться впечатлениями. Оно способствует взаимопониманию, разрешению конфликтных ситуаций,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проявляя при этом свою индивидуальность. Педагоги должны стимулировать общение, сопровождающее различные виды деятельности детей, например, поддерживать обмен мнениями по поводу детских рисунков, рассказов и т. д.</w:t>
            </w:r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Овладение речью (диалогической и монологической) не является изолированным процессом, оно происходит естественным образом в процессе коммуникации: во время обсуждения детьми (между собой или со взрослыми) содержания, которое их интересует, действий, в которые они вовлечены. Таким образом, стимулирование речевого развития является сквозным принципом ежедневной педагогической деятельности во всех образовательных областях. </w:t>
            </w:r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Взрослые создают возможности для формирования и развития звуковой культуры, образной, интонационной и грамматической сторон речи, фонематического слуха, правильного звуко- и словопроизношения, поощряют разучивание стихотворений, скороговорок, чистоговорок, песен; организуют речевые игры, стимулируют словотворчество.</w:t>
            </w:r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i/>
                <w:sz w:val="28"/>
                <w:szCs w:val="28"/>
              </w:rPr>
            </w:pPr>
            <w:r w:rsidRPr="00890DED">
              <w:rPr>
                <w:i/>
                <w:sz w:val="28"/>
                <w:szCs w:val="28"/>
              </w:rPr>
              <w:t>В сфере приобщения детей к культуре чтения литературных произведений</w:t>
            </w:r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 читать сами, предоставляется такая возможность. </w:t>
            </w:r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У детей активно развивается способность к использованию речи в повседневном </w:t>
            </w:r>
            <w:r w:rsidRPr="00890DED">
              <w:rPr>
                <w:sz w:val="28"/>
                <w:szCs w:val="28"/>
              </w:rPr>
              <w:lastRenderedPageBreak/>
              <w:t>общении, а также стимулируется использование речи в области познавательно-исследовательского, художественно-эстетического, социально-коммуникативного и других видов развития. Взрослые могут стимулировать использование речи для познавательно-исследовательского развития детей, например отвечая на вопросы «Почему?..», «Когда?..», обращая внимание детей на последовательность повседневных событий, различия и сходства, причинно-следственные связи, развивая идеи, высказанные детьми, вербально дополняя их. Например, ребенок говорит: «Посмотрите на это дерево», а педагог отвечает: «Это береза. Посмотри, у нее набухли почки и уже скоро появятся первые листочки».</w:t>
            </w:r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Детям с низким уровнем речевого развития взрослые позволяют отвечать на вопросы не только словесно, но и с помощью жестикуляции или специальных средств.</w:t>
            </w:r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Речевому развитию способствуют наличие в развивающей предметно-пространственной среде открытого доступа детей к различным литературным изданиям, предоставление места для рассматривания и чтения детьми соответствующих их возрасту книг, наличие других дополнительных материалов, например плакатов и картин, рассказов в картинках, аудиозаписей литературных произведений и песен, а также других материалов.</w:t>
            </w:r>
          </w:p>
          <w:p w:rsidR="000D6E4A" w:rsidRPr="00890DED" w:rsidRDefault="000D6E4A" w:rsidP="000D6E4A">
            <w:pPr>
              <w:tabs>
                <w:tab w:val="left" w:pos="567"/>
                <w:tab w:val="left" w:pos="709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Программа оставляет Организации право выбора способа речевого развития детей, в том числе с учетом особенностей реализуемых основных образовательных программ, используемых вариативных образовательных программ и других особенностей реализуемой образовательной деятельности. </w:t>
            </w:r>
          </w:p>
          <w:p w:rsidR="000D6E4A" w:rsidRPr="00890DED" w:rsidRDefault="000D6E4A" w:rsidP="00FF2CEF">
            <w:pPr>
              <w:pStyle w:val="3New"/>
            </w:pPr>
            <w:bookmarkStart w:id="14" w:name="_Toc420598545"/>
            <w:bookmarkStart w:id="15" w:name="_Toc420597631"/>
            <w:bookmarkStart w:id="16" w:name="_Toc422496187"/>
            <w:r w:rsidRPr="00890DED">
              <w:t>Художественно-эстетическое развитие</w:t>
            </w:r>
            <w:bookmarkEnd w:id="8"/>
            <w:bookmarkEnd w:id="14"/>
            <w:bookmarkEnd w:id="15"/>
            <w:bookmarkEnd w:id="16"/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В области художественно-эстетического развития ребенка основными </w:t>
            </w:r>
            <w:r w:rsidRPr="00890DED">
              <w:rPr>
                <w:b/>
                <w:i/>
                <w:sz w:val="28"/>
                <w:szCs w:val="28"/>
              </w:rPr>
              <w:t>задачами образовательной деятельности</w:t>
            </w:r>
            <w:r w:rsidRPr="00890DED">
              <w:rPr>
                <w:sz w:val="28"/>
                <w:szCs w:val="28"/>
              </w:rPr>
              <w:t xml:space="preserve"> являются создание условий для: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position w:val="-2"/>
                <w:sz w:val="28"/>
                <w:szCs w:val="28"/>
              </w:rPr>
            </w:pPr>
            <w:r w:rsidRPr="00890DED">
              <w:rPr>
                <w:position w:val="-2"/>
                <w:sz w:val="28"/>
                <w:szCs w:val="28"/>
              </w:rPr>
              <w:t>–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position w:val="-2"/>
                <w:sz w:val="28"/>
                <w:szCs w:val="28"/>
              </w:rPr>
            </w:pPr>
            <w:r w:rsidRPr="00890DED">
              <w:rPr>
                <w:position w:val="-2"/>
                <w:sz w:val="28"/>
                <w:szCs w:val="28"/>
              </w:rPr>
              <w:t xml:space="preserve">– развития способности к восприятию музыки, художественной литературы, фольклора;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position w:val="-2"/>
                <w:sz w:val="28"/>
                <w:szCs w:val="28"/>
              </w:rPr>
            </w:pPr>
            <w:r w:rsidRPr="00890DED">
              <w:rPr>
                <w:position w:val="-2"/>
                <w:sz w:val="28"/>
                <w:szCs w:val="28"/>
              </w:rPr>
              <w:t xml:space="preserve">– приобщения к разным видам художественно-эстетической деятельности, развития потребности в творческом самовыражении, инициативности и </w:t>
            </w:r>
            <w:r w:rsidRPr="00890DED">
              <w:rPr>
                <w:position w:val="-2"/>
                <w:sz w:val="28"/>
                <w:szCs w:val="28"/>
              </w:rPr>
              <w:lastRenderedPageBreak/>
              <w:t>самостоятельности в воплощении художественного замысла.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i/>
                <w:position w:val="-2"/>
                <w:sz w:val="28"/>
                <w:szCs w:val="28"/>
              </w:rPr>
            </w:pPr>
            <w:r w:rsidRPr="00890DED">
              <w:rPr>
                <w:i/>
                <w:position w:val="-2"/>
                <w:sz w:val="28"/>
                <w:szCs w:val="28"/>
              </w:rPr>
              <w:t>В сфере развития у детей интереса к эстетической стороне действительности, ознакомления с разными видами и жанрами искусства, в том числе народного творчества</w:t>
            </w:r>
          </w:p>
          <w:p w:rsidR="000D6E4A" w:rsidRPr="00890DED" w:rsidRDefault="000D6E4A" w:rsidP="000D6E4A">
            <w:pPr>
              <w:tabs>
                <w:tab w:val="left" w:pos="567"/>
                <w:tab w:val="right" w:pos="9355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Программа относит к образовательной области художественно-эстетического развития приобщение детей к эстетическому познанию и 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position w:val="-2"/>
                <w:sz w:val="28"/>
                <w:szCs w:val="28"/>
              </w:rPr>
              <w:t xml:space="preserve">Эстетическое отношение к миру опирается прежде всего на восприятие действительности разными органами чувств. Взрослые </w:t>
            </w:r>
            <w:r w:rsidRPr="00890DED">
              <w:rPr>
                <w:sz w:val="28"/>
                <w:szCs w:val="28"/>
              </w:rPr>
              <w:t xml:space="preserve">способствуют 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 фольклора.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Взрослые знакомят детей с классическими произведениями литературы, живописи, музыки, театрального искусства, произведениями народного творчества, рассматривают иллюстрации в художественных 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 информации.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position w:val="-2"/>
                <w:sz w:val="28"/>
                <w:szCs w:val="28"/>
              </w:rPr>
            </w:pPr>
            <w:r w:rsidRPr="00890DED">
              <w:rPr>
                <w:i/>
                <w:position w:val="-2"/>
                <w:sz w:val="28"/>
                <w:szCs w:val="28"/>
              </w:rPr>
      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position w:val="-2"/>
                <w:sz w:val="28"/>
                <w:szCs w:val="28"/>
              </w:rPr>
              <w:t>Взрослые</w:t>
            </w:r>
            <w:r w:rsidRPr="00890DED">
              <w:rPr>
                <w:sz w:val="28"/>
                <w:szCs w:val="28"/>
              </w:rPr>
              <w:t xml:space="preserve"> 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осваивать различные средства, материалы, способы реализации замыслов.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В изобразительной деятельности (рисовании, лепке) и художественном 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lastRenderedPageBreak/>
              <w:t xml:space="preserve">В музыкальной деятельности (танцах, пении, игре на детских музыкальных инструментах) – создавать художественные образы с помощью пластических средств, ритма, темпа, высоты и силы звука.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 театрализованной деятельности, сюжетно-ролевой и режиссерской игре – языковыми средствами, средствами мимики, пантомимы, интонации передавать характер, переживания, настроения персонажей.</w:t>
            </w:r>
          </w:p>
          <w:p w:rsidR="000D6E4A" w:rsidRPr="00890DED" w:rsidRDefault="000D6E4A" w:rsidP="00FF2CEF">
            <w:pPr>
              <w:pStyle w:val="3New"/>
            </w:pPr>
            <w:bookmarkStart w:id="17" w:name="_Toc420598546"/>
            <w:bookmarkStart w:id="18" w:name="_Toc420597632"/>
            <w:bookmarkStart w:id="19" w:name="_Toc419228632"/>
            <w:bookmarkStart w:id="20" w:name="_Toc422496188"/>
            <w:r w:rsidRPr="00890DED">
              <w:t>Физическое развитие</w:t>
            </w:r>
            <w:bookmarkEnd w:id="17"/>
            <w:bookmarkEnd w:id="18"/>
            <w:bookmarkEnd w:id="19"/>
            <w:bookmarkEnd w:id="20"/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В области физического развития ребенка основными </w:t>
            </w:r>
            <w:r w:rsidRPr="00890DED">
              <w:rPr>
                <w:b/>
                <w:i/>
                <w:sz w:val="28"/>
                <w:szCs w:val="28"/>
              </w:rPr>
              <w:t>задачами образовательной деятельности</w:t>
            </w:r>
            <w:r w:rsidRPr="00890DED">
              <w:rPr>
                <w:sz w:val="28"/>
                <w:szCs w:val="28"/>
              </w:rPr>
              <w:t xml:space="preserve"> являются создание условий для: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– становления у детей ценностей здорового образа жизни;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– развития представлений о своем теле и своих физических возможностях;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– приобретения двигательного опыта и совершенствования двигательной активности;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–формирования начальных представлений о некоторых видах спорта, овладения подвижными играми с правилами.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i/>
                <w:sz w:val="28"/>
                <w:szCs w:val="28"/>
              </w:rPr>
              <w:t>В сфере становления у детей ценностей здорового образа жизни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Взрослые способствуют развитию у детей ответственного отношения к своему здоровью.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 и пр. Взрослые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i/>
                <w:sz w:val="28"/>
                <w:szCs w:val="28"/>
              </w:rPr>
            </w:pPr>
            <w:r w:rsidRPr="00890DED">
              <w:rPr>
                <w:i/>
                <w:sz w:val="28"/>
                <w:szCs w:val="28"/>
              </w:rPr>
      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Взрослые уделяют специальное внимание развитию у ребенка представлений о своем теле, произвольности действий и движений ребенка.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 xml:space="preserve">Для удовлетворения естественной потребности детей в движении взрослые организуют пространственную среду с соответствующим оборудованием как внутри </w:t>
            </w:r>
            <w:r w:rsidRPr="00890DED">
              <w:rPr>
                <w:sz w:val="28"/>
                <w:szCs w:val="28"/>
              </w:rPr>
              <w:lastRenderedPageBreak/>
              <w:t xml:space="preserve">помещения так 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 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упражнения, способствующие развитию равновесия, координации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</w:t>
            </w:r>
          </w:p>
          <w:p w:rsidR="000D6E4A" w:rsidRPr="00890DED" w:rsidRDefault="000D6E4A" w:rsidP="000D6E4A">
            <w:pPr>
              <w:tabs>
                <w:tab w:val="left" w:pos="567"/>
              </w:tabs>
              <w:spacing w:line="360" w:lineRule="auto"/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890DED">
              <w:rPr>
                <w:sz w:val="28"/>
                <w:szCs w:val="28"/>
              </w:rPr>
              <w:t>Взрослые проводят физкультурные занятия, организуют спортивные игры в помещении и на воздухе, спортивные праздники; развивают у детей интерес к различным видам спорта, предоставляют детям возможность кататься на коньках, лыжах, ездить на велосипеде, плавать, заниматься другими видами двигательной активности.</w:t>
            </w:r>
          </w:p>
          <w:p w:rsidR="000D6E4A" w:rsidRDefault="000D6E4A" w:rsidP="000D6E4A">
            <w:pPr>
              <w:tabs>
                <w:tab w:val="left" w:pos="426"/>
              </w:tabs>
              <w:spacing w:line="360" w:lineRule="auto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DC7F89">
              <w:rPr>
                <w:b/>
                <w:bCs/>
                <w:sz w:val="28"/>
                <w:szCs w:val="28"/>
              </w:rPr>
              <w:t>Формы, способы, методы и средства реализации рабочей программы</w:t>
            </w:r>
          </w:p>
          <w:p w:rsidR="000D6E4A" w:rsidRPr="002371E5" w:rsidRDefault="000D6E4A" w:rsidP="000D6E4A">
            <w:pPr>
              <w:tabs>
                <w:tab w:val="left" w:pos="289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2371E5">
              <w:rPr>
                <w:sz w:val="28"/>
                <w:szCs w:val="28"/>
              </w:rPr>
              <w:t>Формы, способы, методы и средства реализации Программы подбираются с учетом возрастных и индивидуальных особенностей воспитанников, специфики их образовательных потребностей и интересов в разных видах детской деятельности.</w:t>
            </w:r>
          </w:p>
          <w:p w:rsidR="000D6E4A" w:rsidRPr="002371E5" w:rsidRDefault="000D6E4A" w:rsidP="000D6E4A">
            <w:pPr>
              <w:tabs>
                <w:tab w:val="left" w:pos="289"/>
              </w:tabs>
              <w:spacing w:line="360" w:lineRule="auto"/>
              <w:ind w:firstLine="709"/>
              <w:jc w:val="both"/>
              <w:rPr>
                <w:i/>
                <w:sz w:val="28"/>
                <w:szCs w:val="28"/>
              </w:rPr>
            </w:pPr>
            <w:r w:rsidRPr="002371E5">
              <w:rPr>
                <w:i/>
                <w:sz w:val="28"/>
                <w:szCs w:val="28"/>
              </w:rPr>
              <w:t>При реализации образовательной Программы педагог:</w:t>
            </w:r>
          </w:p>
          <w:p w:rsidR="000D6E4A" w:rsidRPr="002371E5" w:rsidRDefault="000D6E4A" w:rsidP="00EB0E20">
            <w:pPr>
              <w:numPr>
                <w:ilvl w:val="0"/>
                <w:numId w:val="11"/>
              </w:numPr>
              <w:tabs>
                <w:tab w:val="left" w:pos="289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2371E5">
              <w:rPr>
                <w:sz w:val="28"/>
                <w:szCs w:val="28"/>
              </w:rPr>
              <w:t>продумывает содержание и организацию совместного образа жизни детей, условия эмоционального благополучия и развития каждого ребенка;</w:t>
            </w:r>
          </w:p>
          <w:p w:rsidR="000D6E4A" w:rsidRPr="002371E5" w:rsidRDefault="000D6E4A" w:rsidP="00EB0E20">
            <w:pPr>
              <w:numPr>
                <w:ilvl w:val="0"/>
                <w:numId w:val="11"/>
              </w:numPr>
              <w:tabs>
                <w:tab w:val="left" w:pos="289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2371E5">
              <w:rPr>
                <w:sz w:val="28"/>
                <w:szCs w:val="28"/>
              </w:rPr>
              <w:t>определяет единые для всех детей правила сосуществования детского общества, включающие равенство прав, взаимную доброжелательность и внимание друг к другу, готовность прийти на помощь, поддержать;</w:t>
            </w:r>
          </w:p>
          <w:p w:rsidR="000D6E4A" w:rsidRPr="002371E5" w:rsidRDefault="000D6E4A" w:rsidP="00EB0E20">
            <w:pPr>
              <w:numPr>
                <w:ilvl w:val="0"/>
                <w:numId w:val="11"/>
              </w:numPr>
              <w:tabs>
                <w:tab w:val="left" w:pos="289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2371E5">
              <w:rPr>
                <w:sz w:val="28"/>
                <w:szCs w:val="28"/>
              </w:rPr>
              <w:t>соблюдает гуманистические принципы педагогического сопровождения                     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</w:t>
            </w:r>
          </w:p>
          <w:p w:rsidR="000D6E4A" w:rsidRPr="002371E5" w:rsidRDefault="000D6E4A" w:rsidP="00EB0E20">
            <w:pPr>
              <w:numPr>
                <w:ilvl w:val="0"/>
                <w:numId w:val="11"/>
              </w:numPr>
              <w:tabs>
                <w:tab w:val="left" w:pos="289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2371E5">
              <w:rPr>
                <w:sz w:val="28"/>
                <w:szCs w:val="28"/>
              </w:rPr>
              <w:t xml:space="preserve">осуществляет развивающее взаимодействие с детьми, основанное на </w:t>
            </w:r>
            <w:r w:rsidRPr="002371E5">
              <w:rPr>
                <w:sz w:val="28"/>
                <w:szCs w:val="28"/>
              </w:rPr>
              <w:lastRenderedPageBreak/>
              <w:t>современных педагогических позициях: «Давай сделаем это вместе»; «Посмотри, как я это делаю», «Научи меня, помоги мне сделать это»;</w:t>
            </w:r>
          </w:p>
          <w:p w:rsidR="000D6E4A" w:rsidRPr="002371E5" w:rsidRDefault="000D6E4A" w:rsidP="00EB0E20">
            <w:pPr>
              <w:numPr>
                <w:ilvl w:val="0"/>
                <w:numId w:val="11"/>
              </w:numPr>
              <w:tabs>
                <w:tab w:val="left" w:pos="289"/>
                <w:tab w:val="left" w:pos="912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2371E5">
              <w:rPr>
                <w:sz w:val="28"/>
                <w:szCs w:val="28"/>
              </w:rPr>
              <w:t>сочетает совместную с ребенком деятельность (игры, труд, наблюдения и пр.) и самостоятельную деятельность детей;</w:t>
            </w:r>
          </w:p>
          <w:p w:rsidR="000D6E4A" w:rsidRPr="002371E5" w:rsidRDefault="000D6E4A" w:rsidP="00EB0E20">
            <w:pPr>
              <w:numPr>
                <w:ilvl w:val="0"/>
                <w:numId w:val="11"/>
              </w:numPr>
              <w:tabs>
                <w:tab w:val="left" w:pos="289"/>
                <w:tab w:val="left" w:pos="912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2371E5">
              <w:rPr>
                <w:sz w:val="28"/>
                <w:szCs w:val="28"/>
              </w:rPr>
              <w:t>ежедневно планирует образовательные ситуации, обогащающие практический и познавательный опыт детей, эмоции и преставления о мире;</w:t>
            </w:r>
          </w:p>
          <w:p w:rsidR="000D6E4A" w:rsidRPr="002371E5" w:rsidRDefault="000D6E4A" w:rsidP="00EB0E20">
            <w:pPr>
              <w:numPr>
                <w:ilvl w:val="0"/>
                <w:numId w:val="11"/>
              </w:numPr>
              <w:tabs>
                <w:tab w:val="left" w:pos="289"/>
                <w:tab w:val="left" w:pos="912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2371E5">
              <w:rPr>
                <w:sz w:val="28"/>
                <w:szCs w:val="28"/>
              </w:rPr>
              <w:t>создает развивающую предметно-пространственную среду;</w:t>
            </w:r>
          </w:p>
          <w:p w:rsidR="000D6E4A" w:rsidRPr="002371E5" w:rsidRDefault="000D6E4A" w:rsidP="00EB0E20">
            <w:pPr>
              <w:numPr>
                <w:ilvl w:val="0"/>
                <w:numId w:val="11"/>
              </w:numPr>
              <w:tabs>
                <w:tab w:val="left" w:pos="289"/>
                <w:tab w:val="left" w:pos="912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2371E5">
              <w:rPr>
                <w:sz w:val="28"/>
                <w:szCs w:val="28"/>
              </w:rPr>
              <w:t>наблюдает как развиваются самостоятельность каждого ребенка и взаимоотношения детей;</w:t>
            </w:r>
          </w:p>
          <w:p w:rsidR="000D6E4A" w:rsidRPr="002371E5" w:rsidRDefault="000D6E4A" w:rsidP="00EB0E20">
            <w:pPr>
              <w:numPr>
                <w:ilvl w:val="0"/>
                <w:numId w:val="11"/>
              </w:numPr>
              <w:tabs>
                <w:tab w:val="left" w:pos="289"/>
                <w:tab w:val="left" w:pos="912"/>
              </w:tabs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2371E5">
              <w:rPr>
                <w:sz w:val="28"/>
                <w:szCs w:val="28"/>
              </w:rPr>
              <w:t>сотрудничает с родителями, совместно с ними решая задачи воспитания и развития малышей.</w:t>
            </w:r>
          </w:p>
          <w:p w:rsidR="000D6E4A" w:rsidRPr="00901C27" w:rsidRDefault="000D6E4A" w:rsidP="000D6E4A">
            <w:pPr>
              <w:tabs>
                <w:tab w:val="left" w:pos="289"/>
              </w:tabs>
              <w:spacing w:line="360" w:lineRule="auto"/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901C27">
              <w:rPr>
                <w:b/>
                <w:i/>
                <w:sz w:val="28"/>
                <w:szCs w:val="28"/>
              </w:rPr>
              <w:t>В качестве адекватных форм и методов работы с детьми  используются:</w:t>
            </w:r>
          </w:p>
          <w:tbl>
            <w:tblPr>
              <w:tblW w:w="1050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62"/>
              <w:gridCol w:w="71"/>
              <w:gridCol w:w="1979"/>
              <w:gridCol w:w="2366"/>
              <w:gridCol w:w="21"/>
              <w:gridCol w:w="2817"/>
              <w:gridCol w:w="71"/>
              <w:gridCol w:w="33"/>
              <w:gridCol w:w="15"/>
              <w:gridCol w:w="1378"/>
              <w:gridCol w:w="32"/>
              <w:gridCol w:w="1465"/>
              <w:gridCol w:w="222"/>
            </w:tblGrid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077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  <w:t>Образовательная область</w:t>
                  </w:r>
                </w:p>
              </w:tc>
              <w:tc>
                <w:tcPr>
                  <w:tcW w:w="6352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         Деятельность  по реализации образовательных областей в совместной деятельности педагога с детьми и самостоятельной деятельности детей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352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  <w:t>Для детей от 3 до 7 лет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180"/>
              </w:trPr>
              <w:tc>
                <w:tcPr>
                  <w:tcW w:w="1841" w:type="dxa"/>
                  <w:gridSpan w:val="3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предметная деятельность</w:t>
                  </w: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и </w:t>
                  </w: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игры </w:t>
                  </w: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с составными и динамическими игрушками;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 xml:space="preserve"> 1</w:t>
                  </w:r>
                </w:p>
              </w:tc>
              <w:tc>
                <w:tcPr>
                  <w:tcW w:w="2077" w:type="dxa"/>
                  <w:gridSpan w:val="2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  <w:lastRenderedPageBreak/>
                    <w:t>Социально-коммуникативное развитие.</w:t>
                  </w:r>
                </w:p>
              </w:tc>
              <w:tc>
                <w:tcPr>
                  <w:tcW w:w="6352" w:type="dxa"/>
                  <w:gridSpan w:val="7"/>
                  <w:tcBorders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  <w:t>Коммуникативная деятельность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5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решение ситуаций,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31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- утренний прием детей, 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630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индивидуальные и подгрупповые беседы,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34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-Игры-диалоги;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52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-Чтение художественных произведений;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322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-наблюдения;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A5D2B">
                  <w:pPr>
                    <w:spacing w:after="0" w:line="360" w:lineRule="auto"/>
                    <w:ind w:firstLine="709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34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-рассматривание;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180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-экскурсия;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360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-проектная деятельность.</w:t>
                  </w:r>
                </w:p>
              </w:tc>
              <w:tc>
                <w:tcPr>
                  <w:tcW w:w="1559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180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6352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  <w:t>Игровая деятельность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849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утренний прием детей, индивидуальные и подгрупповые беседы,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900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- оценка эмоционального настроения группы с последующей </w:t>
                  </w: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коррекцией плана работы,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52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формирование навыков культуры еды,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501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игры-занятия по разделу «Кто такие мы»,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309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ласковая минутка.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16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решение ситуаций,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604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формирование навыков культуры поведения.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52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этика быта, трудовые поручения,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141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Дни полезных дел,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19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сюжетно-ролевые игры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95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Дидактические игры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дни именинников.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</w:tr>
            <w:tr w:rsidR="000D6E4A" w:rsidRPr="00FF2CEF" w:rsidTr="000D6E4A">
              <w:trPr>
                <w:gridAfter w:val="8"/>
                <w:wAfter w:w="6588" w:type="dxa"/>
                <w:trHeight w:val="51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- утренний прием детей, индивидуальные и </w:t>
                  </w: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подгрупповые беседы,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оценка эмоционального настроения группы с последующей коррекцией плана работы,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формирование навыков культуры еды,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игры-занятия по разделу «Кто такие мы»,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ласковая минутка.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решение ситуаций,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формирование навыков культуры поведения.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этика быта, трудовые поручения,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сюжетно-ролевые игры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Дидактические игры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46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дни именинников.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19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6352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  <w:t>Самообслуживание и элементарный бытовой труд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308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трудовые поручения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16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дидактические игры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16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-самообслуживание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34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-дежурства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16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-хозяйственно-бытовой труд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44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-ручной труд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2 недели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321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-труд в природе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167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индивидуальная работа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44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-сюжетно-ролевая игра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70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-экскурсии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1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-наблюдения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13"/>
              </w:trPr>
              <w:tc>
                <w:tcPr>
                  <w:tcW w:w="1841" w:type="dxa"/>
                  <w:gridSpan w:val="3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6352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самообслуживание</w:t>
                  </w: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и действия с бытовыми предметами-орудиями (ложка, совок, лопатка и пр.), 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1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дидактические игры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1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-самообслуживание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1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- индивидуальная </w:t>
                  </w: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работа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1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-сюжетно-ролевая игра</w:t>
                  </w: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After w:val="1"/>
                <w:wAfter w:w="236" w:type="dxa"/>
                <w:trHeight w:val="213"/>
              </w:trPr>
              <w:tc>
                <w:tcPr>
                  <w:tcW w:w="1841" w:type="dxa"/>
                  <w:gridSpan w:val="3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975" w:type="dxa"/>
                  <w:tcBorders>
                    <w:top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-действия с бытовыми предметами –орудиями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  <w:p w:rsidR="000D6E4A" w:rsidRPr="00FF2CEF" w:rsidRDefault="000D6E4A" w:rsidP="000D6E4A">
                  <w:pPr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3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63"/>
              </w:trPr>
              <w:tc>
                <w:tcPr>
                  <w:tcW w:w="1780" w:type="dxa"/>
                  <w:gridSpan w:val="2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077" w:type="dxa"/>
                  <w:gridSpan w:val="2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i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i/>
                      <w:kern w:val="36"/>
                      <w:sz w:val="28"/>
                      <w:szCs w:val="28"/>
                    </w:rPr>
                    <w:t>Познавательное развитие.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6352" w:type="dxa"/>
                  <w:gridSpan w:val="7"/>
                  <w:tcBorders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  <w:t xml:space="preserve">ФЭМП. 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160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непосредственно образовательная деятельность: комплексные, подгрупповые, фронтальные (сенсорно-математическое,  познавательное развитие)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4 раза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4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- развивающие и дидактические 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игры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4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наблюдения, беседы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14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экскурсии по участку и за пределы.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6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опыты и экспериментирование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6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проектная деятельность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16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видеопросмотр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32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самостоятельная деятельность.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1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 - досуги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95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кружковая работа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6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проблемные ситуации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16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6352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  <w:t>Познавательно-исследовательская деятельность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11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непосредственно образовательная деятельность: комплексные, подгрупповые, фронтальные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09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-беседа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83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-рассматривание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18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-ситуация общения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34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-игровые ситуации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18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-проектная деятельность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89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-заучивание наизусть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76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6352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экспериментирование</w:t>
                  </w: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с материалами и веществами (песок, вода, тесто и пр.), 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7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-Чтение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4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-Рассказывание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4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-Беседа по прочитанному;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2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-инсценирование художественных произведений;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22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-ситуативный разговор;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4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-рассматривание иллюстраций, картин;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83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94" w:type="dxa"/>
                  <w:gridSpan w:val="4"/>
                  <w:tcBorders>
                    <w:top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-Литературная викторина</w:t>
                  </w:r>
                </w:p>
              </w:tc>
              <w:tc>
                <w:tcPr>
                  <w:tcW w:w="3258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7"/>
              </w:trPr>
              <w:tc>
                <w:tcPr>
                  <w:tcW w:w="1709" w:type="dxa"/>
                  <w:vMerge w:val="restart"/>
                  <w:tcBorders>
                    <w:top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055" w:type="dxa"/>
                  <w:vMerge w:val="restart"/>
                  <w:tcBorders>
                    <w:top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i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i/>
                      <w:kern w:val="36"/>
                      <w:sz w:val="28"/>
                      <w:szCs w:val="28"/>
                    </w:rPr>
                    <w:t>Речевое развитие</w:t>
                  </w:r>
                </w:p>
              </w:tc>
              <w:tc>
                <w:tcPr>
                  <w:tcW w:w="6374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  <w:t>Развитие речи. Обучение грамоте.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411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непосредственно образовательная деятельность: комплексные, подгрупповые, фронтальные(речевые, обучение грамоте)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399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-театрализованная деятельность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309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-беседа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283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-рассматривание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180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-ситуация общения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244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-сюжетно-ролевая игра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321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-подвижная игра с текстом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347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-режиссёрская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360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-хороводная игра с пением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347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-игра-драматизация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347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-дидактические игры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360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-словесные игры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334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-игровые ситуации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180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-проектная деятельность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489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-заучивание наизусть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476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6374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Знакомство с книжной культурой, детской литературой, понимание на слух текстов различных жанров детской литературы; 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270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-Чтение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347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-Рассказывание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347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-Беседа по прочитанному;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527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</w:t>
                  </w: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инсценирование художественных произведений;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1 раз в месяц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322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-ситуативный разговор;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540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-рассматривание иллюстраций, картин;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283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-Литературная викторина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283"/>
              </w:trPr>
              <w:tc>
                <w:tcPr>
                  <w:tcW w:w="1709" w:type="dxa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6374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Восприятие смысла </w:t>
                  </w: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сказок, стихов, рассматривание картинок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283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-Чтение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283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-Рассказывание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283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-Беседа по прочитанному;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283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-инсценирование художественных произведений;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283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-ситуативный разговор;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2"/>
                <w:gridAfter w:val="1"/>
                <w:wBefore w:w="132" w:type="dxa"/>
                <w:wAfter w:w="236" w:type="dxa"/>
                <w:trHeight w:val="283"/>
              </w:trPr>
              <w:tc>
                <w:tcPr>
                  <w:tcW w:w="1709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55" w:type="dxa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101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-рассматривание иллюстраций, картин;</w:t>
                  </w:r>
                </w:p>
              </w:tc>
              <w:tc>
                <w:tcPr>
                  <w:tcW w:w="327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06"/>
              </w:trPr>
              <w:tc>
                <w:tcPr>
                  <w:tcW w:w="1780" w:type="dxa"/>
                  <w:gridSpan w:val="2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.4.</w:t>
                  </w:r>
                </w:p>
              </w:tc>
              <w:tc>
                <w:tcPr>
                  <w:tcW w:w="2077" w:type="dxa"/>
                  <w:gridSpan w:val="2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i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i/>
                      <w:kern w:val="36"/>
                      <w:sz w:val="28"/>
                      <w:szCs w:val="28"/>
                    </w:rPr>
                    <w:t>Художественно-эстетическое развитие</w:t>
                  </w:r>
                </w:p>
              </w:tc>
              <w:tc>
                <w:tcPr>
                  <w:tcW w:w="6352" w:type="dxa"/>
                  <w:gridSpan w:val="7"/>
                  <w:tcBorders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  <w:t>Изобразительная деятельность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82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занятия художественно-эстетического  цикла: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ознакомление с искусством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604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- </w:t>
                  </w: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изобразительная деятельность: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рисование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4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лепка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месяц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4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аппликация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месяц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2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художественное конструирование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месяц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14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восприятие художественной литературы и фольклора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08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эстетика быта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4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- экскурсии в природу 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16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проектная деятельность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45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кружковая работа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01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участие в выставках  детских работ.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3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игровая деятельность.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3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6352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 xml:space="preserve">конструирование </w:t>
                  </w: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из разного материала, включая конструкторы, модули, бумагу, природный и иной материал, 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3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НОД художественно-эстетического  цикла: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- ознакомление </w:t>
                  </w: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с искусством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1 раз в месяц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3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Конструирование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3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художественное конструирование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месяц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3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восприятие художественной литературы и фольклора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3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эстетика быта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3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- экскурсии в природу 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3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проектная деятельность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3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кружковая работа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3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участие в выставках  детских работ.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2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6352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музыкальная</w:t>
                  </w: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193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-пение</w:t>
                  </w:r>
                </w:p>
              </w:tc>
              <w:tc>
                <w:tcPr>
                  <w:tcW w:w="1640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5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-слушание</w:t>
                  </w:r>
                </w:p>
              </w:tc>
              <w:tc>
                <w:tcPr>
                  <w:tcW w:w="1640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2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-музыкально-</w:t>
                  </w: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подвижные игры</w:t>
                  </w:r>
                </w:p>
              </w:tc>
              <w:tc>
                <w:tcPr>
                  <w:tcW w:w="1640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 xml:space="preserve">2 </w:t>
                  </w: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раза в неделю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 xml:space="preserve">2 </w:t>
                  </w: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раза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02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-музыкально-ритмические движения</w:t>
                  </w:r>
                </w:p>
              </w:tc>
              <w:tc>
                <w:tcPr>
                  <w:tcW w:w="1640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76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-игра на музыкальных инструментах</w:t>
                  </w:r>
                </w:p>
              </w:tc>
              <w:tc>
                <w:tcPr>
                  <w:tcW w:w="1640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62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-беседа</w:t>
                  </w:r>
                </w:p>
              </w:tc>
              <w:tc>
                <w:tcPr>
                  <w:tcW w:w="1640" w:type="dxa"/>
                  <w:gridSpan w:val="4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58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-импровизация</w:t>
                  </w:r>
                </w:p>
              </w:tc>
              <w:tc>
                <w:tcPr>
                  <w:tcW w:w="1640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118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-музыкально-театрализованные представления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-концерты</w:t>
                  </w:r>
                </w:p>
              </w:tc>
              <w:tc>
                <w:tcPr>
                  <w:tcW w:w="1640" w:type="dxa"/>
                  <w:gridSpan w:val="4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48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-праздники</w:t>
                  </w:r>
                </w:p>
              </w:tc>
              <w:tc>
                <w:tcPr>
                  <w:tcW w:w="1640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6 раз в год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76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посещение театра и кинотеатра</w:t>
                  </w:r>
                </w:p>
              </w:tc>
              <w:tc>
                <w:tcPr>
                  <w:tcW w:w="1640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квартал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6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-развлечения</w:t>
                  </w:r>
                </w:p>
              </w:tc>
              <w:tc>
                <w:tcPr>
                  <w:tcW w:w="1640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месяц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69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-конкурсы</w:t>
                  </w:r>
                </w:p>
              </w:tc>
              <w:tc>
                <w:tcPr>
                  <w:tcW w:w="1640" w:type="dxa"/>
                  <w:gridSpan w:val="4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 раз в квартал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69"/>
              </w:trPr>
              <w:tc>
                <w:tcPr>
                  <w:tcW w:w="1780" w:type="dxa"/>
                  <w:gridSpan w:val="2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6352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восприятие смысла музыки</w:t>
                  </w: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, сказок, стихов, рассматривание картинок,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69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-пение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-пение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69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-слушание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-слушание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69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-музыкально-дидактические игры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-музыкально-дидактические игры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69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-музыкально-ритмические движения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-музыкально-ритмические движения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09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-беседа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-беседа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116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-импровизация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-импровизация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62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-праздники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-праздники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52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-развлечения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-развлечения</w:t>
                  </w:r>
                </w:p>
              </w:tc>
            </w:tr>
            <w:tr w:rsidR="000D6E4A" w:rsidRPr="00FF2CEF" w:rsidTr="000D6E4A">
              <w:trPr>
                <w:gridBefore w:val="1"/>
                <w:wBefore w:w="61" w:type="dxa"/>
                <w:trHeight w:val="527"/>
              </w:trPr>
              <w:tc>
                <w:tcPr>
                  <w:tcW w:w="1780" w:type="dxa"/>
                  <w:gridSpan w:val="2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077" w:type="dxa"/>
                  <w:gridSpan w:val="2"/>
                  <w:vMerge w:val="restart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  <w:t>Физическое развитие</w:t>
                  </w:r>
                </w:p>
              </w:tc>
              <w:tc>
                <w:tcPr>
                  <w:tcW w:w="6352" w:type="dxa"/>
                  <w:gridSpan w:val="7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  <w:t>Двигательная деятельность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874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утренняя гимнастика (подвижные игры, игровые сюжеты).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359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физкультминутки на НОД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155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динамические паузы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85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физкультурные НОД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неделю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63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- прогулка  в двигательной активности. 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5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- физкультурные </w:t>
                  </w: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досуги, игры и развлечения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1 раз  месяц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604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катание на велосипеде в теплое время.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2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ходьба на лыжах в зимнее время.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514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пешие переходы за пределы участка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2 раза в месяц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89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-гимнастика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после сна,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54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-спортивные праздники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1раз в квартал</w:t>
                  </w: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99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-прогулка (индивидуальная работа по развитию движений)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488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4686" w:type="dxa"/>
                  <w:gridSpan w:val="6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bCs/>
                      <w:kern w:val="36"/>
                      <w:sz w:val="28"/>
                      <w:szCs w:val="28"/>
                    </w:rPr>
                    <w:t>ЗОЖ</w:t>
                  </w:r>
                </w:p>
              </w:tc>
              <w:tc>
                <w:tcPr>
                  <w:tcW w:w="16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604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прием детей на воздухе в теплое время года.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88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 - гигиенические процедуры (обширное умывание, полоскание рта).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1440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 xml:space="preserve">- закаливание в повседневной жизни (облегченная одежда </w:t>
                  </w: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в группе, одежда по сезону на прогулке, обширное умывание, воздушные ванны)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lastRenderedPageBreak/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887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закаливание (воздушные ванны, ходьба босиком в спальне, массаж стоп)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ежедневно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</w:tr>
            <w:tr w:rsidR="000D6E4A" w:rsidRPr="00FF2CEF" w:rsidTr="000D6E4A">
              <w:trPr>
                <w:gridBefore w:val="1"/>
                <w:gridAfter w:val="1"/>
                <w:wBefore w:w="61" w:type="dxa"/>
                <w:wAfter w:w="236" w:type="dxa"/>
                <w:trHeight w:val="219"/>
              </w:trPr>
              <w:tc>
                <w:tcPr>
                  <w:tcW w:w="1780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2077" w:type="dxa"/>
                  <w:gridSpan w:val="2"/>
                  <w:vMerge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i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3046" w:type="dxa"/>
                  <w:gridSpan w:val="2"/>
                  <w:tcBorders>
                    <w:top w:val="single" w:sz="4" w:space="0" w:color="auto"/>
                  </w:tcBorders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- Дни здоровья.</w:t>
                  </w:r>
                </w:p>
              </w:tc>
              <w:tc>
                <w:tcPr>
                  <w:tcW w:w="3306" w:type="dxa"/>
                  <w:gridSpan w:val="5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0D6E4A" w:rsidRPr="00FF2CEF" w:rsidRDefault="000D6E4A" w:rsidP="00EB0E20">
                  <w:pPr>
                    <w:pStyle w:val="a7"/>
                    <w:numPr>
                      <w:ilvl w:val="0"/>
                      <w:numId w:val="12"/>
                    </w:numPr>
                    <w:spacing w:after="0" w:line="360" w:lineRule="auto"/>
                    <w:ind w:left="0" w:firstLine="709"/>
                    <w:jc w:val="both"/>
                    <w:outlineLvl w:val="0"/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Cs/>
                      <w:kern w:val="36"/>
                      <w:sz w:val="28"/>
                      <w:szCs w:val="28"/>
                    </w:rPr>
                    <w:t>раз в месяц</w:t>
                  </w:r>
                </w:p>
              </w:tc>
            </w:tr>
          </w:tbl>
          <w:p w:rsidR="000D6E4A" w:rsidRPr="00FF2CEF" w:rsidRDefault="000D6E4A" w:rsidP="000D6E4A">
            <w:pPr>
              <w:pStyle w:val="a7"/>
              <w:spacing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FF2CEF">
              <w:rPr>
                <w:b/>
                <w:sz w:val="28"/>
                <w:szCs w:val="28"/>
              </w:rPr>
              <w:t>Современные методы образования дошкольников, рекомендации</w:t>
            </w:r>
          </w:p>
          <w:p w:rsidR="000D6E4A" w:rsidRPr="00FF2CEF" w:rsidRDefault="000D6E4A" w:rsidP="000D6E4A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FF2CEF">
              <w:rPr>
                <w:b/>
                <w:sz w:val="28"/>
                <w:szCs w:val="28"/>
              </w:rPr>
              <w:t xml:space="preserve"> по их применению в образовательной процессе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544"/>
              <w:gridCol w:w="4107"/>
              <w:gridCol w:w="3257"/>
            </w:tblGrid>
            <w:tr w:rsidR="000D6E4A" w:rsidRPr="00FF2CEF" w:rsidTr="000D6E4A">
              <w:tc>
                <w:tcPr>
                  <w:tcW w:w="2405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Название метода</w:t>
                  </w:r>
                </w:p>
              </w:tc>
              <w:tc>
                <w:tcPr>
                  <w:tcW w:w="410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Определение метода</w:t>
                  </w:r>
                </w:p>
              </w:tc>
              <w:tc>
                <w:tcPr>
                  <w:tcW w:w="325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Рекомендация по их применению</w:t>
                  </w:r>
                </w:p>
              </w:tc>
            </w:tr>
            <w:tr w:rsidR="000D6E4A" w:rsidRPr="00FF2CEF" w:rsidTr="000D6E4A">
              <w:tc>
                <w:tcPr>
                  <w:tcW w:w="9769" w:type="dxa"/>
                  <w:gridSpan w:val="3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Методы по источнику знаний</w:t>
                  </w:r>
                </w:p>
              </w:tc>
            </w:tr>
            <w:tr w:rsidR="000D6E4A" w:rsidRPr="00FF2CEF" w:rsidTr="000D6E4A">
              <w:tc>
                <w:tcPr>
                  <w:tcW w:w="2405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Словесные</w:t>
                  </w:r>
                </w:p>
              </w:tc>
              <w:tc>
                <w:tcPr>
                  <w:tcW w:w="410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Виды: рассказ, объяснение, беседа</w:t>
                  </w:r>
                </w:p>
              </w:tc>
              <w:tc>
                <w:tcPr>
                  <w:tcW w:w="325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Словесные методы позволяют в кратчайшие сроки передать информацию детям.</w:t>
                  </w:r>
                </w:p>
              </w:tc>
            </w:tr>
            <w:tr w:rsidR="000D6E4A" w:rsidRPr="00FF2CEF" w:rsidTr="000D6E4A">
              <w:tc>
                <w:tcPr>
                  <w:tcW w:w="2405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Наглядные</w:t>
                  </w:r>
                </w:p>
              </w:tc>
              <w:tc>
                <w:tcPr>
                  <w:tcW w:w="410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Группы наглядных методов: метод иллюстраций и метод демонстраций.</w:t>
                  </w:r>
                </w:p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Наглядные методы используются во взаимосвязи со словесными и практическими методами обучения</w:t>
                  </w:r>
                </w:p>
              </w:tc>
              <w:tc>
                <w:tcPr>
                  <w:tcW w:w="325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Метод иллюстраций предполагает показ детям иллюстративных пособий, плакатов, картин, зарисовок на доске и пр. Метод демонстраций связан с показом мультфильмов, диафильмов, видеофильмов и др.</w:t>
                  </w:r>
                </w:p>
              </w:tc>
            </w:tr>
            <w:tr w:rsidR="000D6E4A" w:rsidRPr="00FF2CEF" w:rsidTr="000D6E4A">
              <w:tc>
                <w:tcPr>
                  <w:tcW w:w="2405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Практически</w:t>
                  </w: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lastRenderedPageBreak/>
                    <w:t>е</w:t>
                  </w:r>
                </w:p>
              </w:tc>
              <w:tc>
                <w:tcPr>
                  <w:tcW w:w="410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lastRenderedPageBreak/>
                    <w:t xml:space="preserve">Практические методы </w:t>
                  </w: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lastRenderedPageBreak/>
                    <w:t>обучения основаны на практической деятельности и формируют практические умения и навыки</w:t>
                  </w:r>
                </w:p>
              </w:tc>
              <w:tc>
                <w:tcPr>
                  <w:tcW w:w="325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lastRenderedPageBreak/>
                    <w:t xml:space="preserve">Упражнения могут </w:t>
                  </w: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lastRenderedPageBreak/>
                    <w:t>проводиться не только в организованной образовательной деятельности, но и в самостоятельной деятельности.</w:t>
                  </w:r>
                </w:p>
              </w:tc>
            </w:tr>
            <w:tr w:rsidR="000D6E4A" w:rsidRPr="00FF2CEF" w:rsidTr="000D6E4A">
              <w:tc>
                <w:tcPr>
                  <w:tcW w:w="9769" w:type="dxa"/>
                  <w:gridSpan w:val="3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lastRenderedPageBreak/>
                    <w:t>Методы по характеру образовательной деятельности детей</w:t>
                  </w:r>
                </w:p>
              </w:tc>
            </w:tr>
            <w:tr w:rsidR="000D6E4A" w:rsidRPr="00FF2CEF" w:rsidTr="000D6E4A">
              <w:tc>
                <w:tcPr>
                  <w:tcW w:w="2405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Информационно-рецептивный</w:t>
                  </w:r>
                </w:p>
              </w:tc>
              <w:tc>
                <w:tcPr>
                  <w:tcW w:w="410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Воспитатель сообщает готовую информацию; дети – воспринимают, осознают и фиксируют в памяти.</w:t>
                  </w:r>
                </w:p>
              </w:tc>
              <w:tc>
                <w:tcPr>
                  <w:tcW w:w="325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Один из наиболее экономных способов передачи информации. Однако использование умений и навыков в новых, изменившихся условиях затруднён.</w:t>
                  </w:r>
                </w:p>
              </w:tc>
            </w:tr>
            <w:tr w:rsidR="000D6E4A" w:rsidRPr="00FF2CEF" w:rsidTr="000D6E4A">
              <w:tc>
                <w:tcPr>
                  <w:tcW w:w="2405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Репродуктивный</w:t>
                  </w:r>
                </w:p>
              </w:tc>
              <w:tc>
                <w:tcPr>
                  <w:tcW w:w="410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Метод состоит в многократном повторении способа деятельности детей по образцу воспитателя.</w:t>
                  </w:r>
                </w:p>
              </w:tc>
              <w:tc>
                <w:tcPr>
                  <w:tcW w:w="325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Деятельность воспитателя заключается в разработке и сообщении образца, а деятельность детей- в выполнении действий по образцу. Использование умений и навыков в новых или  изменившихся условиях затруднено.</w:t>
                  </w:r>
                </w:p>
              </w:tc>
            </w:tr>
            <w:tr w:rsidR="000D6E4A" w:rsidRPr="00FF2CEF" w:rsidTr="000D6E4A">
              <w:tc>
                <w:tcPr>
                  <w:tcW w:w="2405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Частично-поисковый</w:t>
                  </w:r>
                </w:p>
              </w:tc>
              <w:tc>
                <w:tcPr>
                  <w:tcW w:w="410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Воспитатель расчленяет проблемную задачу на подпроблемы, а дети осуществляют отдельные шаги поиска её решения.</w:t>
                  </w:r>
                </w:p>
              </w:tc>
              <w:tc>
                <w:tcPr>
                  <w:tcW w:w="325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Каждый шаг предполагает творческую деятельность, но целостное решение проблемы пока </w:t>
                  </w: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lastRenderedPageBreak/>
                    <w:t>отсутствует.</w:t>
                  </w:r>
                </w:p>
              </w:tc>
            </w:tr>
            <w:tr w:rsidR="000D6E4A" w:rsidRPr="00FF2CEF" w:rsidTr="000D6E4A">
              <w:tc>
                <w:tcPr>
                  <w:tcW w:w="2405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lastRenderedPageBreak/>
                    <w:t>Исследовательский</w:t>
                  </w:r>
                </w:p>
              </w:tc>
              <w:tc>
                <w:tcPr>
                  <w:tcW w:w="410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В основе исследовательской деятельности лежит познавательный интерес. Воспитатель создаёт условия для удовлетворения интереса ребёнка.</w:t>
                  </w:r>
                </w:p>
              </w:tc>
              <w:tc>
                <w:tcPr>
                  <w:tcW w:w="325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В процессе образовательной деятельности дети овладевают способами познания, прогнозирования, предвосхищения событий, способности к самостоятельной постановке вопросов.</w:t>
                  </w:r>
                </w:p>
              </w:tc>
            </w:tr>
            <w:tr w:rsidR="000D6E4A" w:rsidRPr="00FF2CEF" w:rsidTr="000D6E4A">
              <w:tc>
                <w:tcPr>
                  <w:tcW w:w="2405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Активные методы</w:t>
                  </w:r>
                </w:p>
              </w:tc>
              <w:tc>
                <w:tcPr>
                  <w:tcW w:w="410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Активные методы предоставляют дошкольникам возможность обучаться на собственном опыте. В группу активных методов образования входят дидактические игры –специально разработанные игры, моделирующие реальность и приспособленные для целей обучения.</w:t>
                  </w:r>
                </w:p>
              </w:tc>
              <w:tc>
                <w:tcPr>
                  <w:tcW w:w="3257" w:type="dxa"/>
                </w:tcPr>
                <w:p w:rsidR="000D6E4A" w:rsidRPr="00FF2CEF" w:rsidRDefault="000D6E4A" w:rsidP="000D6E4A">
                  <w:pPr>
                    <w:spacing w:after="0" w:line="360" w:lineRule="auto"/>
                    <w:ind w:firstLine="709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F2CEF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Активные методы обучения предполагают использование в образовательном процессе определённой последовательности выполнения заданий: начиная с анализа и оценки конкретных ситуаций, дидактических игр. Активные методы должны применяться по мере их усложнения.</w:t>
                  </w:r>
                </w:p>
              </w:tc>
            </w:tr>
          </w:tbl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863E2D">
              <w:rPr>
                <w:b/>
                <w:sz w:val="28"/>
                <w:szCs w:val="28"/>
              </w:rPr>
              <w:t>Современные технологии в образовательном процессе ДОУ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863E2D">
              <w:rPr>
                <w:b/>
                <w:i/>
                <w:sz w:val="28"/>
                <w:szCs w:val="28"/>
              </w:rPr>
              <w:t>Проектная деятельность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Проектная деятельность – это целенаправленная деятельность с определённой целью, по определённому плану для решения поисковых, исследовательских, практических задач по любому направлению содержания образования. В воспитательно-образовательном процессе М</w:t>
            </w:r>
            <w:r w:rsidR="009934ED">
              <w:rPr>
                <w:sz w:val="28"/>
                <w:szCs w:val="28"/>
              </w:rPr>
              <w:t>Б</w:t>
            </w:r>
            <w:r w:rsidRPr="00863E2D">
              <w:rPr>
                <w:sz w:val="28"/>
                <w:szCs w:val="28"/>
              </w:rPr>
              <w:t xml:space="preserve">ДОУ №22 проектная деятельность носит характер сотрудничества, в котором принимают участие дети, педагоги, родители и другие члены семьи, а также представители социума. В проектной деятельности </w:t>
            </w:r>
            <w:r w:rsidRPr="00863E2D">
              <w:rPr>
                <w:sz w:val="28"/>
                <w:szCs w:val="28"/>
              </w:rPr>
              <w:lastRenderedPageBreak/>
              <w:t>происходит развитие и обогащение социально-личностного опыта детей посредством включения их в сферу межличностного взаимодействия. Проектная деятельность в ДОУ планируется и осуществляется во всех возрастных группах.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863E2D">
              <w:rPr>
                <w:b/>
                <w:i/>
                <w:sz w:val="28"/>
                <w:szCs w:val="28"/>
              </w:rPr>
              <w:t>Проблемно-поисковая (исследовательская) деятельность.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Воспитатель создаёт педагогическую проблемную ситуацию, требующую исследования т разрешения. Дети с помощью педагога или самостоятельно решают проблему. Цель исследовательской деятельности в детском саду сформировать у дошкольников способности к исследовательскому типу мышления. Использование  этой технологии позволяет ребёнку наблюдать и познавать такие свойства и связи, которые недоступны непосредственному восприятию в повседневной жизни (свойства магнита, светового луча, движение воздуха, агрегатное состояние воды и др.). Экспериментирование, элементарные опыты помогают детям осмыслить явления окружающего мира, расширить кругозор, понять существующие взаимосвязи. У детей развивается наблюдательность, элементарные аналитические умения, стремление сравнивать, сопоставлять, высказывать предположение, аргументировать выводы.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В ДОУ практикуются следующие виды исследовательской деятельности.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i/>
                <w:sz w:val="28"/>
                <w:szCs w:val="28"/>
              </w:rPr>
              <w:t xml:space="preserve">Практическое экспериментирование </w:t>
            </w:r>
            <w:r w:rsidRPr="00863E2D">
              <w:rPr>
                <w:sz w:val="28"/>
                <w:szCs w:val="28"/>
              </w:rPr>
              <w:t>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свойствами. Благодаря практическому экспериментированию дети могут определять плавучесть предметов, свойства воды и луча света, свойства магнита и пр.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i/>
                <w:sz w:val="28"/>
                <w:szCs w:val="28"/>
              </w:rPr>
              <w:t xml:space="preserve">Умственное экспериментирование, </w:t>
            </w:r>
            <w:r w:rsidRPr="00863E2D">
              <w:rPr>
                <w:sz w:val="28"/>
                <w:szCs w:val="28"/>
              </w:rPr>
              <w:t>в отличие от практической формы, осуществляется только в мысленном плане (в уме). Умственные исследования осуществляются с помощью поисков ответов на поставленные вопросы, разбора и решения проблемных ситуаций.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i/>
                <w:sz w:val="28"/>
                <w:szCs w:val="28"/>
              </w:rPr>
              <w:t>Социальное экспериментирование</w:t>
            </w:r>
            <w:r w:rsidRPr="00863E2D">
              <w:rPr>
                <w:sz w:val="28"/>
                <w:szCs w:val="28"/>
              </w:rPr>
              <w:t>, актуализируется в старшем дошкольном возрасте. Своеобразным объектом изучения и эксперимента становятся  отношения ребёнка со своим социальным окружением: сверстниками, другими детьми (более младшими или более старшими), детьми противоположного пола, с взрослыми (педагогами и близкими).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Для исследовательской деятельности используются доступные и интересные детям старшего дошкольного возраста типы исследования: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lastRenderedPageBreak/>
              <w:t>- опыты (экспериментирование) – освоение причинно-следственных связей и отношений;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-коллекционирование (классификационная работа) – представляет собой  собирание однородных предметов: книг, почтовых марок, игрушек, предметов быта целевого назначения, предметов старины или искусства, образцов определённого производства и многое другое.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-путешествие по карте – освоение пространственных схем и отношений (представления о пространстве мира);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- путешествие по «реке времени» - освоение временных отношений (представления об историческом времени – от прошлого к настоящему).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Создавая проблемные ситуации, мы побуждаем детей выдвигать гипотезы, делать выводы, приучаем не бояться допускать ошибки. Очень важно, чтобы ребёнок почувствовал вкус к получению новых, неожиданных сведений об окружающих его предметах и явлениях. Погружение детей в проблемно-поисковую деятельность начинается с младшего дошкольного возраста.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i/>
                <w:sz w:val="28"/>
                <w:szCs w:val="28"/>
              </w:rPr>
              <w:t xml:space="preserve">Технология проблемно-игрового обучения – </w:t>
            </w:r>
            <w:r w:rsidRPr="00863E2D">
              <w:rPr>
                <w:sz w:val="28"/>
                <w:szCs w:val="28"/>
              </w:rPr>
              <w:t>создание проблемно игровых ситуаций, организация активной самостоятельной деятельности детей по их разрешению. Технология способствует развитию мыслительных способностей и личностных качеств ребёнка в условиях эмоционального комфорта. Активно используется во всех возрастных группах.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i/>
                <w:sz w:val="28"/>
                <w:szCs w:val="28"/>
              </w:rPr>
              <w:t xml:space="preserve">Игровые технологии – </w:t>
            </w:r>
            <w:r w:rsidRPr="00863E2D">
              <w:rPr>
                <w:sz w:val="28"/>
                <w:szCs w:val="28"/>
              </w:rPr>
              <w:t>методы и приёмы организации педагогического процесса в форме различных педагогических игр с чётко поставленными целями обучения и соответствующими им педагогическими результатами. В игре создаются  благоприятные условия для развития воображения, речи, элементов логического мышления, формирования способностей производить действия в умственном плане. Эти технологии – одни из самых эффективных в развитии детей дошкольного возраста. Используются во всех возрастных группах.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863E2D">
              <w:rPr>
                <w:b/>
                <w:i/>
                <w:sz w:val="28"/>
                <w:szCs w:val="28"/>
              </w:rPr>
              <w:t>ТРИЗ (теория решения изобретательских задач)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Целью данной технологии является развитие творческого мышления, как гибкость, подвижность, системность, диалектичность, а также развитие речи. Основная задача использования ТРИЗ – технологии в дошкольном возрасте – это привить ребёнку радость творческих открытий.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863E2D">
              <w:rPr>
                <w:b/>
                <w:i/>
                <w:sz w:val="28"/>
                <w:szCs w:val="28"/>
              </w:rPr>
              <w:lastRenderedPageBreak/>
              <w:t>Метод моделирования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Моделирование – процесс создания модели (образца) объекта познания (или явления0 или использование имеющейся модели. В ней  в отличие от самого объекта более выпукло представлены свойства и связи. Использование модели позволяет в удобное время и необходимое число раз производить различные действия, чтобы понять и освоить образовательное содержание. В основе моделирования лежит процесс замещения реальных объектов познания условными – предметами или изображениями. Элементы данного метода используются, начиная с младших групп, однако, более  системно, используется с детьми старшего дошкольного возраста.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863E2D">
              <w:rPr>
                <w:b/>
                <w:i/>
                <w:sz w:val="28"/>
                <w:szCs w:val="28"/>
              </w:rPr>
              <w:t>Интегрированное обучение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Использование  интеграции детских видов деятельности наравне с интеграцией содержания образовательных областей позволяет детям воспринимать окружающий мир целостно, что соответствует их возрастным особенностям. Образовательный процесс становится интересным и содержательным.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Комплексное воздействие образовательных компонентов на восприятие детей значительно эффективнее и наиболее целесообразно по сравнению с  изолированным влиянием отдельных компонентов.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Интеграция пронизывает все структурные составляющие образовательного процесса: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- реализация целей и задач воспитания и развития личности на основе формирования целостных представлений об окружающем мире;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- установление межвидовой и внутривидовой интеграции – связей между образовательными областями и внутри образовательной области (интеграция видов деятельности в образовательной области);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- построение системы  применяемых методов и приёмов в организации образовательной работы;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- обеспечение взаимосвязи и взаимопроникновения видов детской деятельности и форм их организации как совместной деятельности взрослого и детей, так и самостоятельной деятельности детей.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b/>
                <w:i/>
                <w:sz w:val="28"/>
                <w:szCs w:val="28"/>
              </w:rPr>
            </w:pPr>
            <w:r w:rsidRPr="00863E2D">
              <w:rPr>
                <w:b/>
                <w:i/>
                <w:sz w:val="28"/>
                <w:szCs w:val="28"/>
              </w:rPr>
              <w:t>Здоровьесберегающие технологии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 xml:space="preserve">Здоровьесберегающие технологии обеспечивают ребёнку сохранение физического и психического здоровья, формирование у него необходимых знаний, </w:t>
            </w:r>
            <w:r w:rsidRPr="00863E2D">
              <w:rPr>
                <w:sz w:val="28"/>
                <w:szCs w:val="28"/>
              </w:rPr>
              <w:lastRenderedPageBreak/>
              <w:t>умений, навыков по здоровому образу жизни.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Медико-профилактические технологии направлены на сохранение здоровья детей под руководством медицинского персонала, на профилактические мероприятия, обеспечения контроля за питанием детей  и здоровьесберегающей среды в ДОУ (технологии Ю.Змановского)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Физкультурно-оздоровительные технологии направлены на физическое развитие, развитие физических качеств и закаливания (технологии В.Г. Алямовской, А.Н.Стрельниковой, М.Д.Маханёвой, Л.Д.Глазыриной)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Технологии обучения здоровому образу жизни: психогимнастика (М.И.Чистяковой); пальчиковая гимнастика (М.С.Рузиной), коррекционная (Н.Н.Ефименко)</w:t>
            </w:r>
          </w:p>
          <w:p w:rsidR="000D6E4A" w:rsidRPr="00863E2D" w:rsidRDefault="000D6E4A" w:rsidP="000D6E4A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63E2D">
              <w:rPr>
                <w:sz w:val="28"/>
                <w:szCs w:val="28"/>
              </w:rPr>
              <w:t>Технологии социально-психологического благополучия (технология психолого-педагогического сопровождения развития ребёнка в педагогическом процессе) обеспечивают психическое и социальное здоровье ребёнка (Е.О. Смирновой)</w:t>
            </w:r>
          </w:p>
        </w:tc>
      </w:tr>
    </w:tbl>
    <w:p w:rsidR="000D6E4A" w:rsidRDefault="000D6E4A" w:rsidP="00FF5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49"/>
        <w:gridCol w:w="9391"/>
      </w:tblGrid>
      <w:tr w:rsidR="000D6E4A" w:rsidRPr="00DD55D9" w:rsidTr="000D6E4A">
        <w:tc>
          <w:tcPr>
            <w:tcW w:w="1349" w:type="dxa"/>
          </w:tcPr>
          <w:p w:rsidR="000D6E4A" w:rsidRPr="000D6E4A" w:rsidRDefault="000D6E4A" w:rsidP="000D6E4A">
            <w:pPr>
              <w:jc w:val="center"/>
              <w:rPr>
                <w:b/>
                <w:spacing w:val="-8"/>
                <w:sz w:val="28"/>
                <w:szCs w:val="28"/>
              </w:rPr>
            </w:pPr>
            <w:r w:rsidRPr="000D6E4A">
              <w:rPr>
                <w:b/>
                <w:spacing w:val="-8"/>
                <w:sz w:val="28"/>
                <w:szCs w:val="28"/>
              </w:rPr>
              <w:t>2.1.1.</w:t>
            </w:r>
          </w:p>
        </w:tc>
        <w:tc>
          <w:tcPr>
            <w:tcW w:w="9391" w:type="dxa"/>
          </w:tcPr>
          <w:p w:rsidR="000D6E4A" w:rsidRDefault="000D6E4A" w:rsidP="000D6E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Образовательная область «</w:t>
            </w:r>
            <w:r w:rsidRPr="000D6E4A">
              <w:rPr>
                <w:b/>
                <w:sz w:val="28"/>
                <w:szCs w:val="28"/>
              </w:rPr>
              <w:t>Социально-коммуникативное  развитие.</w:t>
            </w:r>
            <w:r>
              <w:rPr>
                <w:b/>
                <w:sz w:val="28"/>
                <w:szCs w:val="28"/>
              </w:rPr>
              <w:t>»</w:t>
            </w:r>
          </w:p>
          <w:p w:rsidR="000D6E4A" w:rsidRDefault="000D6E4A" w:rsidP="000D6E4A">
            <w:pPr>
              <w:rPr>
                <w:b/>
                <w:sz w:val="28"/>
                <w:szCs w:val="28"/>
              </w:rPr>
            </w:pPr>
          </w:p>
          <w:p w:rsidR="000D6E4A" w:rsidRPr="000D6E4A" w:rsidRDefault="000D6E4A" w:rsidP="000D6E4A">
            <w:pPr>
              <w:shd w:val="clear" w:color="auto" w:fill="FFFFFF"/>
              <w:spacing w:line="360" w:lineRule="atLeast"/>
              <w:rPr>
                <w:b/>
                <w:bCs/>
                <w:sz w:val="28"/>
                <w:szCs w:val="28"/>
              </w:rPr>
            </w:pPr>
          </w:p>
        </w:tc>
      </w:tr>
    </w:tbl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сопереживания; формирование готовности к совместной деятельности со сверстниками; формирование уважительного отношения и чувства принадлежности к своей семье и к сообществу детей и взрослых в дошкольной образовательной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 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b/>
          <w:bCs/>
          <w:color w:val="231F20"/>
          <w:sz w:val="28"/>
          <w:szCs w:val="28"/>
        </w:rPr>
        <w:t>2—3 ГОДА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b/>
          <w:bCs/>
          <w:color w:val="231F20"/>
          <w:sz w:val="28"/>
          <w:szCs w:val="28"/>
        </w:rPr>
        <w:t> 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Педагог должен</w:t>
      </w:r>
      <w:r w:rsidRPr="000D6E4A">
        <w:rPr>
          <w:rStyle w:val="apple-converted-space"/>
          <w:rFonts w:eastAsia="Calibri"/>
          <w:color w:val="231F20"/>
          <w:sz w:val="28"/>
          <w:szCs w:val="28"/>
        </w:rPr>
        <w:t> </w:t>
      </w:r>
      <w:r w:rsidRPr="000D6E4A">
        <w:rPr>
          <w:b/>
          <w:bCs/>
          <w:color w:val="231F20"/>
          <w:sz w:val="28"/>
          <w:szCs w:val="28"/>
        </w:rPr>
        <w:t>содействовать своевременному и полноценному психическому развитию каждого ребёнка, способствуя становлению деятельности: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формировать начальную орудийную деятельность, обеспечивая развитие ручной умелости, мелкой моторики, совершенствование зрительно-двигательной координации.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  <w:u w:val="single"/>
        </w:rPr>
      </w:pPr>
      <w:r w:rsidRPr="000D6E4A">
        <w:rPr>
          <w:color w:val="231F20"/>
          <w:sz w:val="28"/>
          <w:szCs w:val="28"/>
          <w:u w:val="single"/>
        </w:rPr>
        <w:t>Для этого необходимо: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 </w:t>
      </w:r>
      <w:r w:rsidRPr="000D6E4A">
        <w:rPr>
          <w:color w:val="231F20"/>
          <w:sz w:val="28"/>
          <w:szCs w:val="28"/>
        </w:rPr>
        <w:t>обеспечивать ребёнку возможность действовать с разнообразными игрушка-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ми, имитирующими взрослые орудия труда;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 </w:t>
      </w:r>
      <w:r w:rsidRPr="000D6E4A">
        <w:rPr>
          <w:color w:val="231F20"/>
          <w:sz w:val="28"/>
          <w:szCs w:val="28"/>
        </w:rPr>
        <w:t>на глазах детей как можно чаще выполнять разнообразные, но несложные и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lastRenderedPageBreak/>
        <w:t>понятные им трудовые действия;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 </w:t>
      </w:r>
      <w:r w:rsidRPr="000D6E4A">
        <w:rPr>
          <w:color w:val="231F20"/>
          <w:sz w:val="28"/>
          <w:szCs w:val="28"/>
        </w:rPr>
        <w:t>привлекать детей к участию в трудовых действиях, снабжая малышей необходимым инвентарём;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содействовать развитию детской игры через передачу ребёнку опыта воспроизведения игрового действия, используя для этого разнообразные предметы-заместители.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Это позволяет сформировать у ребёнка способность переносить действия с одного предмета на другой, что стимулирует участие малыша в игре и приводит к появлению функции замещения одного предмета другими;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способствовать становлению целенаправленности деятельности ребёнка через знакомство с доступными его пониманию целями человеческой деятельности.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Для этого необходимо создавать условия и помогать организовывать сюжетные игры на основе целенаправленного игрового действия с игрушками, организованного воспитателем (лечить, кормить, укладывать спать, готовить еду, чинить автомобиль и т. П.);</w:t>
      </w:r>
    </w:p>
    <w:p w:rsid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5B5B5B"/>
          <w:sz w:val="28"/>
          <w:szCs w:val="28"/>
        </w:rPr>
      </w:pPr>
      <w:r w:rsidRPr="000D6E4A">
        <w:rPr>
          <w:b/>
          <w:color w:val="231F20"/>
          <w:sz w:val="28"/>
          <w:szCs w:val="28"/>
        </w:rPr>
        <w:t>В продуктивных видах (рисовании, лепке, конструировании) помогать ребёнку сформулировать свою собственную цель, соответствующую его личным интересам и отражающую его эмоциональные впечатления, и достичь её.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  <w:u w:val="single"/>
        </w:rPr>
      </w:pPr>
      <w:r w:rsidRPr="000D6E4A">
        <w:rPr>
          <w:color w:val="231F20"/>
          <w:sz w:val="28"/>
          <w:szCs w:val="28"/>
          <w:u w:val="single"/>
        </w:rPr>
        <w:t>Для этого необходимо: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при добровольном участии ребёнка создавать несложные знакомые ему конструкции, рисунки, которые он впоследствии способен воспроизвести сам;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комментировать каждый шаг как инициативу ребёнка, привлекая его к выполнению заданий;</w:t>
      </w:r>
    </w:p>
    <w:p w:rsid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всемерно подчёркивать авторство ребёнка и успешность его действий;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 </w:t>
      </w:r>
      <w:r w:rsidRPr="000D6E4A">
        <w:rPr>
          <w:b/>
          <w:color w:val="231F20"/>
          <w:sz w:val="28"/>
          <w:szCs w:val="28"/>
        </w:rPr>
        <w:t>Формировать продуктивное целеполагание или образ цели, добиваясь того, чтобы ребёнок определял (продумывал и проговаривал), кем и как будет использован тот результат продуктивной деятельности, который взрослый будет создавать при посильном участии ребёнка.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  <w:u w:val="single"/>
        </w:rPr>
      </w:pPr>
      <w:r w:rsidRPr="000D6E4A">
        <w:rPr>
          <w:color w:val="231F20"/>
          <w:sz w:val="28"/>
          <w:szCs w:val="28"/>
          <w:u w:val="single"/>
        </w:rPr>
        <w:t>Для этого необходимо: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организовывать совместную с ребёнком конструктивную и продуктивную деятельность, помогая ему ставить, удерживать и реализовывать собственные цели;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задавать вопросы о содержании работы ребёнка и его намерении;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обязательно обсудить, кем, как, когда, зачем будет использован результат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конструктивной и продуктивной деятельности ребёнка, его творение;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побуждать активность ребёнка прямыми вопросами или предложениями выбрать предпочитаемый им вариант из названных взрослым;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подытожить результат детской деятельности в форме короткого текста об использовании созданного ребёнком продукта;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внимательно и заинтересованно относиться к результатам детской деятельности, расспрашивать об их назначении, отмечать успехи детей;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поддерживать детей в стремлении выражать то, что они не могут пока вы-</w:t>
      </w:r>
    </w:p>
    <w:p w:rsid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0D6E4A">
        <w:rPr>
          <w:color w:val="231F20"/>
          <w:sz w:val="28"/>
          <w:szCs w:val="28"/>
        </w:rPr>
        <w:t>разить изобразительными средствами, с помощью слова, жеста, звукоподражания;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231F20"/>
          <w:sz w:val="28"/>
          <w:szCs w:val="28"/>
        </w:rPr>
      </w:pPr>
      <w:r w:rsidRPr="000D6E4A">
        <w:rPr>
          <w:b/>
          <w:color w:val="231F20"/>
          <w:sz w:val="28"/>
          <w:szCs w:val="28"/>
        </w:rPr>
        <w:t>Формировать у детей культурно-гигиенические навыки и навыки самообслуживания.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5B5B5B"/>
          <w:sz w:val="28"/>
          <w:szCs w:val="28"/>
        </w:rPr>
      </w:pP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  <w:u w:val="single"/>
        </w:rPr>
      </w:pPr>
      <w:r w:rsidRPr="000D6E4A">
        <w:rPr>
          <w:color w:val="231F20"/>
          <w:sz w:val="28"/>
          <w:szCs w:val="28"/>
          <w:u w:val="single"/>
        </w:rPr>
        <w:t>Для этого необходимо: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>- Т</w:t>
      </w:r>
      <w:r w:rsidRPr="000D6E4A">
        <w:rPr>
          <w:color w:val="231F20"/>
          <w:sz w:val="28"/>
          <w:szCs w:val="28"/>
        </w:rPr>
        <w:t>ерпеливо и постепенно учить детей правильно мыть и вытирать руки, пользоваться туалетом, одеваться и раздеваться, есть ложкой, пить из чашки;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приучать детей к аккуратности и опрятности на собственном примере;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приучать детей отличать предметы индивидуального пользования (расчёска,</w:t>
      </w:r>
    </w:p>
    <w:p w:rsid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0D6E4A">
        <w:rPr>
          <w:color w:val="231F20"/>
          <w:sz w:val="28"/>
          <w:szCs w:val="28"/>
        </w:rPr>
        <w:t>зубная щётка, стаканчик для полоскания рта, полотенце и т. п.).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</w:p>
    <w:p w:rsid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231F20"/>
          <w:sz w:val="28"/>
          <w:szCs w:val="28"/>
        </w:rPr>
      </w:pPr>
      <w:r w:rsidRPr="000D6E4A">
        <w:rPr>
          <w:color w:val="231F20"/>
          <w:sz w:val="28"/>
          <w:szCs w:val="28"/>
        </w:rPr>
        <w:t>Педагог должен</w:t>
      </w:r>
      <w:r w:rsidRPr="000D6E4A">
        <w:rPr>
          <w:rStyle w:val="apple-converted-space"/>
          <w:rFonts w:eastAsia="Calibri"/>
          <w:color w:val="231F20"/>
          <w:sz w:val="28"/>
          <w:szCs w:val="28"/>
        </w:rPr>
        <w:t> </w:t>
      </w:r>
      <w:r w:rsidRPr="000D6E4A">
        <w:rPr>
          <w:b/>
          <w:bCs/>
          <w:color w:val="231F20"/>
          <w:sz w:val="28"/>
          <w:szCs w:val="28"/>
        </w:rPr>
        <w:t>содействовать своевременному и полноценному психическому развитию каждого ребёнка, способствуя становлению сознания: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>У</w:t>
      </w:r>
      <w:r w:rsidRPr="000D6E4A">
        <w:rPr>
          <w:color w:val="231F20"/>
          <w:sz w:val="28"/>
          <w:szCs w:val="28"/>
        </w:rPr>
        <w:t>чить детей понимать и правильно употреблять местоимения, в том числе местоимение</w:t>
      </w:r>
      <w:r w:rsidRPr="000D6E4A">
        <w:rPr>
          <w:rStyle w:val="apple-converted-space"/>
          <w:rFonts w:eastAsia="Calibri"/>
          <w:color w:val="231F20"/>
          <w:sz w:val="28"/>
          <w:szCs w:val="28"/>
        </w:rPr>
        <w:t> </w:t>
      </w:r>
      <w:r w:rsidRPr="000D6E4A">
        <w:rPr>
          <w:b/>
          <w:i/>
          <w:iCs/>
          <w:color w:val="231F20"/>
          <w:sz w:val="28"/>
          <w:szCs w:val="28"/>
        </w:rPr>
        <w:t>я</w:t>
      </w:r>
      <w:r w:rsidRPr="000D6E4A">
        <w:rPr>
          <w:b/>
          <w:color w:val="231F20"/>
          <w:sz w:val="28"/>
          <w:szCs w:val="28"/>
        </w:rPr>
        <w:t>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учить называть друг друга и взрослых по именам и откликаться на своё имя;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дать представление о вежливых формах просьбы, благодарности;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 xml:space="preserve">учить обозначать словами свои и чужие действия; характеризовать состояния и настроение реальных людей и литературных персонажей </w:t>
      </w:r>
      <w:r w:rsidRPr="000D6E4A">
        <w:rPr>
          <w:b/>
          <w:color w:val="231F20"/>
          <w:sz w:val="28"/>
          <w:szCs w:val="28"/>
        </w:rPr>
        <w:t>(</w:t>
      </w:r>
      <w:r w:rsidRPr="000D6E4A">
        <w:rPr>
          <w:b/>
          <w:i/>
          <w:iCs/>
          <w:color w:val="231F20"/>
          <w:sz w:val="28"/>
          <w:szCs w:val="28"/>
        </w:rPr>
        <w:t>болеет, плачет, смеётся</w:t>
      </w:r>
      <w:r w:rsidRPr="000D6E4A">
        <w:rPr>
          <w:b/>
          <w:color w:val="231F20"/>
          <w:sz w:val="28"/>
          <w:szCs w:val="28"/>
        </w:rPr>
        <w:t>);</w:t>
      </w:r>
      <w:r w:rsidRPr="000D6E4A">
        <w:rPr>
          <w:color w:val="231F20"/>
          <w:sz w:val="28"/>
          <w:szCs w:val="28"/>
        </w:rPr>
        <w:t xml:space="preserve"> отмечать особенности действий и взаимоотношений взрослых и сверстников, литературных героев </w:t>
      </w:r>
      <w:r w:rsidRPr="000D6E4A">
        <w:rPr>
          <w:b/>
          <w:color w:val="231F20"/>
          <w:sz w:val="28"/>
          <w:szCs w:val="28"/>
        </w:rPr>
        <w:t>(</w:t>
      </w:r>
      <w:r w:rsidRPr="000D6E4A">
        <w:rPr>
          <w:b/>
          <w:i/>
          <w:iCs/>
          <w:color w:val="231F20"/>
          <w:sz w:val="28"/>
          <w:szCs w:val="28"/>
        </w:rPr>
        <w:t>помогает, жалеет, отнимает</w:t>
      </w:r>
      <w:r w:rsidRPr="000D6E4A">
        <w:rPr>
          <w:b/>
          <w:color w:val="231F20"/>
          <w:sz w:val="28"/>
          <w:szCs w:val="28"/>
        </w:rPr>
        <w:t>);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создавать условия, при которых ребёнок может добиваться своей цели путём речевого обращения ко взрослому или сверстнику; всегда внимательно выслушивать детей; деятельно реагировать на все их просьбы, предложения, вопросы; использовать в работе задания типа «покажи», «принеси», «сделай то-то»;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транслировать традиционную культуру в общении с детьми.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Педагог должен</w:t>
      </w:r>
      <w:r w:rsidRPr="000D6E4A">
        <w:rPr>
          <w:rStyle w:val="apple-converted-space"/>
          <w:rFonts w:eastAsia="Calibri"/>
          <w:color w:val="231F20"/>
          <w:sz w:val="28"/>
          <w:szCs w:val="28"/>
        </w:rPr>
        <w:t> </w:t>
      </w:r>
      <w:r w:rsidRPr="000D6E4A">
        <w:rPr>
          <w:b/>
          <w:bCs/>
          <w:color w:val="231F20"/>
          <w:sz w:val="28"/>
          <w:szCs w:val="28"/>
        </w:rPr>
        <w:t>содействовать своевременному и полноценному психическому развитию каждого ребёнка, закладывая основы личности:</w:t>
      </w:r>
    </w:p>
    <w:p w:rsid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0D6E4A">
        <w:rPr>
          <w:color w:val="231F20"/>
          <w:sz w:val="28"/>
          <w:szCs w:val="28"/>
        </w:rPr>
        <w:t>развивать уверенность в себе и своих возможностях; развивать активность, инициативность, самостоятельность.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</w:p>
    <w:p w:rsid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  <w:u w:val="single"/>
        </w:rPr>
      </w:pPr>
      <w:r w:rsidRPr="000D6E4A">
        <w:rPr>
          <w:color w:val="231F20"/>
          <w:sz w:val="28"/>
          <w:szCs w:val="28"/>
          <w:u w:val="single"/>
        </w:rPr>
        <w:t>Для этого необходимо: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  <w:u w:val="single"/>
        </w:rPr>
      </w:pP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>- П</w:t>
      </w:r>
      <w:r w:rsidRPr="000D6E4A">
        <w:rPr>
          <w:color w:val="231F20"/>
          <w:sz w:val="28"/>
          <w:szCs w:val="28"/>
        </w:rPr>
        <w:t>оддерживать инициативу детей, предоставляя им самостоятельность во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всём, что не опасно для их жизни и здоровья, помогая им реализовывать собственные замыслы;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 - </w:t>
      </w:r>
      <w:r w:rsidRPr="000D6E4A">
        <w:rPr>
          <w:color w:val="231F20"/>
          <w:sz w:val="28"/>
          <w:szCs w:val="28"/>
        </w:rPr>
        <w:t>отмечать и приветствовать даже минимальные успехи детей;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при необходимости осуждения некоторых поступков ребёнка не критиковать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его самого как личность;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не критиковать результаты деятельности ребёнка;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формировать привычку самостоятельно находить для себя интересные занятия: обеспечить возможность свободно пользоваться игрушками и пособиями, ориентироваться в пространстве группы и прогулочных участков;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содействовать становлению социально ценных взаимоотношений со сверстниками: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формировать доброжелательные отношения между сверстниками; содействовать развитию эмпатии;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формировать представление о равноправии как норме отношений со сверстниками;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предотвращать негативное поведение;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обеспечивать каждому ребёнку физическую безопасность со стороны сверстников;</w:t>
      </w:r>
    </w:p>
    <w:p w:rsid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lastRenderedPageBreak/>
        <w:t xml:space="preserve">- </w:t>
      </w:r>
      <w:r w:rsidRPr="000D6E4A">
        <w:rPr>
          <w:color w:val="231F20"/>
          <w:sz w:val="28"/>
          <w:szCs w:val="28"/>
        </w:rPr>
        <w:t xml:space="preserve">формировать представления о нежелательных и недопустимых формах поведения. 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 w:rsidRPr="000D6E4A">
        <w:rPr>
          <w:color w:val="231F20"/>
          <w:sz w:val="28"/>
          <w:szCs w:val="28"/>
        </w:rPr>
        <w:t>Добиваться различения детьми запрещённого и нежелательного поведения («нельзя» и «не надо»).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5B5B5B"/>
          <w:sz w:val="28"/>
          <w:szCs w:val="28"/>
        </w:rPr>
      </w:pP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  <w:u w:val="single"/>
        </w:rPr>
        <w:t>Для этого необходимо</w:t>
      </w:r>
      <w:r w:rsidRPr="000D6E4A">
        <w:rPr>
          <w:color w:val="231F20"/>
          <w:sz w:val="28"/>
          <w:szCs w:val="28"/>
        </w:rPr>
        <w:t>: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собственным примером побуждать детей откликаться на боль и огорчение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сверстника, жалеть его, стараться утешить;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демонстрировать своё хорошее отношение ко всем детям, делая время от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времени каждому одинаковые маленькие подарки-сюрпризы (бабочки из красивых фантиков от конфет, морские ракушки, красивые камешки, ленточки, кусочки поделённого на всех угощения — пирога, яблока и т. п.);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ввести традицию выражать симпатию к каждому ребёнку на виду у всей группы (в частности, при раздаче одинаковых маленьких подарков);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закладывать основы доверительного отношения ко взрослым, формируя доверие и привязанность к воспитателю.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  <w:u w:val="single"/>
        </w:rPr>
        <w:t>Для этого необходимо</w:t>
      </w:r>
      <w:r w:rsidRPr="000D6E4A">
        <w:rPr>
          <w:color w:val="231F20"/>
          <w:sz w:val="28"/>
          <w:szCs w:val="28"/>
        </w:rPr>
        <w:t>: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в процессе общения, в играх установить доверительный личный контакт с каждым ребёнком, проявлять индивидуальную заботу и оказывать помощь, стремиться стать надёжной опорой для ребёнка в трудных и тревожных для него ситуациях;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установить ритуалы ежедневной встречи и прощания с каждым ребёнком,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приласкать каждого ребёнка перед дневным сном;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поддерживать и поощрять инициативу детей в общении со взрослыми (об-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ращений с просьбами, предложениями — «почитай мне», «расскажи», «поиграй со мной в...»);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уважать индивидуальные вкусы и привычки детей;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формировать отношение к окружающему миру, поддерживая познавательный интерес к окружающей действительности.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  <w:u w:val="single"/>
        </w:rPr>
        <w:t>Для этого необходимо</w:t>
      </w:r>
      <w:r w:rsidRPr="000D6E4A">
        <w:rPr>
          <w:color w:val="231F20"/>
          <w:sz w:val="28"/>
          <w:szCs w:val="28"/>
        </w:rPr>
        <w:t>: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создать в группе развивающую предметную среду, способствующую сенсор-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ному развитию и стимулирующую исследовательскую активность детей (дидактические игрушки, природный материал, предметы взрослого быта);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побуждать детей к разнообразным действиям с предметами, направленным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на ознакомление с их качествами и свойствами (вкладывание и изымание, разбирание на части, открывание и закрывание, подбор по форме и размеру);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поддерживать интерес ребёнка к тому, что он рассматривает и наблюдает в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color w:val="231F20"/>
          <w:sz w:val="28"/>
          <w:szCs w:val="28"/>
        </w:rPr>
        <w:t>разные режимные моменты;</w:t>
      </w:r>
    </w:p>
    <w:p w:rsid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- </w:t>
      </w:r>
      <w:r w:rsidRPr="000D6E4A">
        <w:rPr>
          <w:color w:val="231F20"/>
          <w:sz w:val="28"/>
          <w:szCs w:val="28"/>
        </w:rPr>
        <w:t>открывать ребёнку новые стороны предметов, объектов и явлений через комментарии к наблюдаемому, сказки-пояснения, вопросы к детям.</w:t>
      </w:r>
    </w:p>
    <w:p w:rsid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</w:p>
    <w:p w:rsidR="000D6E4A" w:rsidRPr="000E7805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2.1.2. </w:t>
      </w:r>
      <w:r w:rsidRPr="000E7805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«Познавательное развитие» </w:t>
      </w:r>
    </w:p>
    <w:p w:rsid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</w:p>
    <w:p w:rsidR="000D6E4A" w:rsidRPr="000D6E4A" w:rsidRDefault="000D6E4A" w:rsidP="000D6E4A">
      <w:pPr>
        <w:spacing w:after="0" w:line="27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Появившись на свет, малыш начал свой долгий и нелегкий путь в нашем мире. Чтобы определиться в нем, найти свое место – истинное место Человека,  необходимо познать этот мир, уметь ориентироваться в нем.</w:t>
      </w:r>
    </w:p>
    <w:p w:rsidR="000D6E4A" w:rsidRPr="000D6E4A" w:rsidRDefault="000D6E4A" w:rsidP="000D6E4A">
      <w:pPr>
        <w:spacing w:after="0" w:line="27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 ребенка – сложный процесс. Он имеет свои направления, закономерности и особенности.</w:t>
      </w:r>
    </w:p>
    <w:p w:rsidR="000D6E4A" w:rsidRPr="000D6E4A" w:rsidRDefault="000D6E4A" w:rsidP="000D6E4A">
      <w:pPr>
        <w:spacing w:after="0" w:line="270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lastRenderedPageBreak/>
        <w:t>Цель познавательного развития - формирование познавательных интересов, потребностей и способностей ребенка, его самостоятельной поисковой деятельности на основе эмоционально-чувственного опыта.</w:t>
      </w:r>
    </w:p>
    <w:p w:rsidR="000D6E4A" w:rsidRPr="000D6E4A" w:rsidRDefault="000D6E4A" w:rsidP="000D6E4A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E4A" w:rsidRPr="000D6E4A" w:rsidRDefault="000D6E4A" w:rsidP="000D6E4A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познавательного развития детей дошкольного возраста</w:t>
      </w:r>
      <w:r w:rsidRPr="000D6E4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D6E4A" w:rsidRPr="000D6E4A" w:rsidRDefault="000D6E4A" w:rsidP="000D6E4A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§  расширять кругозор, посредством приобщения к накопленному человечеством познании мира.</w:t>
      </w:r>
    </w:p>
    <w:p w:rsidR="000D6E4A" w:rsidRPr="000D6E4A" w:rsidRDefault="000D6E4A" w:rsidP="000D6E4A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§  развивать познавательные интересы (восприятие, память, воображение, мышление) и мыслительные операции (анализ, синтез, сравнение, обобщение, классификацию и др.) в соответствии с возрастной нормой</w:t>
      </w:r>
    </w:p>
    <w:p w:rsidR="000D6E4A" w:rsidRPr="000D6E4A" w:rsidRDefault="000D6E4A" w:rsidP="000D6E4A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§  создавать условия. способствующие выполнению и поддержанию избирательных интересов, появлению самостоятельной познавательной активности ребенка</w:t>
      </w:r>
    </w:p>
    <w:p w:rsidR="000D6E4A" w:rsidRPr="000D6E4A" w:rsidRDefault="000D6E4A" w:rsidP="000D6E4A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§  формировать позитивное отношение к миру на основе эмоционально-чувственного опыта </w:t>
      </w:r>
    </w:p>
    <w:p w:rsidR="000D6E4A" w:rsidRPr="000D6E4A" w:rsidRDefault="000D6E4A" w:rsidP="000D6E4A">
      <w:pPr>
        <w:spacing w:after="0" w:line="270" w:lineRule="atLeast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 ребенка для достижения успеха необходимо развивать следующим образом:</w:t>
      </w:r>
    </w:p>
    <w:p w:rsidR="000D6E4A" w:rsidRPr="000D6E4A" w:rsidRDefault="000D6E4A" w:rsidP="000D6E4A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§  направлять познавательную активность  на получении информации, выходящей за пределы непосредственно воспринимаемой действительности</w:t>
      </w:r>
    </w:p>
    <w:p w:rsidR="000D6E4A" w:rsidRPr="000D6E4A" w:rsidRDefault="000D6E4A" w:rsidP="000D6E4A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§  помогать устанавливать связи и зависимости в накопленных и получаемых сведениях о мире</w:t>
      </w:r>
    </w:p>
    <w:p w:rsidR="000D6E4A" w:rsidRPr="000D6E4A" w:rsidRDefault="000D6E4A" w:rsidP="000D6E4A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§  способствовать дальнейшему развитию у детей бережного отношения к предметам, формированию у ребенка позиции созидателя, помощника, друга представителей животного и растительного мира</w:t>
      </w:r>
    </w:p>
    <w:p w:rsidR="000D6E4A" w:rsidRPr="000D6E4A" w:rsidRDefault="000D6E4A" w:rsidP="000D6E4A">
      <w:pPr>
        <w:spacing w:after="0" w:line="27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§  создавать условия, способствующие выявлению и поддержанию первых избирательных интересов ребенка.</w:t>
      </w:r>
    </w:p>
    <w:p w:rsidR="000D6E4A" w:rsidRPr="000D6E4A" w:rsidRDefault="000D6E4A" w:rsidP="000D6E4A">
      <w:pPr>
        <w:spacing w:after="0" w:line="270" w:lineRule="atLeast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Полноценное познавательное развитие подразумевает обязательную согласованность, усилий всех взрослых, окружающих ребенка.</w:t>
      </w:r>
    </w:p>
    <w:p w:rsidR="000D6E4A" w:rsidRPr="000D6E4A" w:rsidRDefault="000D6E4A" w:rsidP="000D6E4A">
      <w:pPr>
        <w:spacing w:after="0" w:line="270" w:lineRule="atLeast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Взаимодействие, сотрудничество – это, прежде всего, диалог, который постоянно обогащает всех партнеров и участников образовательного процесса.</w:t>
      </w:r>
    </w:p>
    <w:p w:rsidR="000D6E4A" w:rsidRPr="000D6E4A" w:rsidRDefault="000D6E4A" w:rsidP="000D6E4A">
      <w:pPr>
        <w:spacing w:after="0" w:line="270" w:lineRule="atLeast"/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Взаимодействие педагогов детского сада и родителей - необходимое условие нормального развития познавательной сферы. </w:t>
      </w:r>
    </w:p>
    <w:p w:rsidR="000D6E4A" w:rsidRPr="000D6E4A" w:rsidRDefault="000D6E4A" w:rsidP="000D6E4A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E4A" w:rsidRPr="000D6E4A" w:rsidRDefault="000D6E4A" w:rsidP="000D6E4A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E4A" w:rsidRPr="000D6E4A" w:rsidRDefault="000D6E4A" w:rsidP="000D6E4A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D6E4A" w:rsidRPr="000D6E4A" w:rsidRDefault="000D6E4A" w:rsidP="000D6E4A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b/>
          <w:bCs/>
          <w:sz w:val="28"/>
          <w:szCs w:val="28"/>
        </w:rPr>
        <w:t>1 младшая группа</w:t>
      </w:r>
    </w:p>
    <w:p w:rsidR="000D6E4A" w:rsidRPr="000D6E4A" w:rsidRDefault="000D6E4A" w:rsidP="000D6E4A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b/>
          <w:bCs/>
          <w:sz w:val="28"/>
          <w:szCs w:val="28"/>
        </w:rPr>
        <w:t>(от 2 до 3 лет)</w:t>
      </w:r>
    </w:p>
    <w:p w:rsidR="000D6E4A" w:rsidRPr="000D6E4A" w:rsidRDefault="000D6E4A" w:rsidP="000D6E4A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Мир двухлетнего ребенка-это отдельные, конкретные, реальные объекты и предметы, между которыми практически отсутствуют связи и зависимости.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Ребенок двух лет познает предметное окружение мира доступным ему способом-с помощью анализаторов и манипулирования с объектами. Ребенок 2-3 лет познает по принципу «Что вижу, с чем действую, то и познаю».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Особенности познания детей 2-3 лет (объект познания обязательно должен быть конкретен, реален, видим, доступен для манипулирования).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 детей 1 младшей группы осуществляется через структурные компоненты содержания образовательной области.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E4A" w:rsidRPr="000D6E4A" w:rsidRDefault="000D6E4A" w:rsidP="000D6E4A">
      <w:pPr>
        <w:spacing w:after="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lastRenderedPageBreak/>
        <w:t>·         </w:t>
      </w:r>
      <w:r w:rsidRPr="000D6E4A">
        <w:rPr>
          <w:rFonts w:ascii="Times New Roman" w:eastAsia="Times New Roman" w:hAnsi="Times New Roman" w:cs="Times New Roman"/>
          <w:b/>
          <w:bCs/>
          <w:sz w:val="28"/>
          <w:szCs w:val="28"/>
        </w:rPr>
        <w:t>Ориентировка в свойствах предметов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Способствовать запоминанию и узнаванию предметов по наиболее характерным признакам и свойствам.</w:t>
      </w:r>
    </w:p>
    <w:p w:rsidR="000D6E4A" w:rsidRPr="000D6E4A" w:rsidRDefault="000D6E4A" w:rsidP="000D6E4A">
      <w:pPr>
        <w:spacing w:after="0" w:line="270" w:lineRule="atLeast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Развивать координационные движения рук и тонкие движения кончиков пальцев.</w:t>
      </w:r>
    </w:p>
    <w:p w:rsidR="000D6E4A" w:rsidRPr="000D6E4A" w:rsidRDefault="000D6E4A" w:rsidP="000D6E4A">
      <w:pPr>
        <w:spacing w:after="0" w:line="270" w:lineRule="atLeast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Демонстрировать и поощрять игры с предметами.</w:t>
      </w:r>
    </w:p>
    <w:p w:rsidR="000D6E4A" w:rsidRPr="000D6E4A" w:rsidRDefault="000D6E4A" w:rsidP="000D6E4A">
      <w:pPr>
        <w:spacing w:after="0" w:line="270" w:lineRule="atLeast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E4A" w:rsidRPr="000D6E4A" w:rsidRDefault="000D6E4A" w:rsidP="000D6E4A">
      <w:pPr>
        <w:spacing w:after="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·         </w:t>
      </w:r>
      <w:r w:rsidRPr="000D6E4A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Познание окружающего мира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Поддерживать естественное желание ребенка исследовать предметы, объекты и явления  ближайшего окружения, способствовать  накапливанию и обогащению эмоционального опыта ребенка в процессе восприятия  явлений окружающей действительности.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Знакомить с явлениями общественной жизни: доктор, шофер, парикмахер, повар и т. д. Продолжать формировать и расширять знания детей о человеке, его внешних физических  особенностях.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Знакомить с предметами домашнего обихода и их назначении.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E4A" w:rsidRPr="000D6E4A" w:rsidRDefault="000D6E4A" w:rsidP="000D6E4A">
      <w:pPr>
        <w:spacing w:after="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·         </w:t>
      </w:r>
      <w:r w:rsidRPr="000D6E4A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Конструирование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Развивать умение детей конструировать простые конструкции самостоятельно (домик, башенка, ворота, скамейка) через разыгрывание взрослым знакомых сюжетов (матрешка гуляет и т.п.), знакомить со свойствами различных материалов (бумага, губка, деревянный строитель).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Развивать умение ориентироваться в пространстве. Показывать первые способы работы с бумагой: сминание и разрывание, помогать видеть в нем образ.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E4A" w:rsidRPr="000D6E4A" w:rsidRDefault="000D6E4A" w:rsidP="000D6E4A">
      <w:pPr>
        <w:spacing w:after="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·         </w:t>
      </w:r>
      <w:r w:rsidRPr="000D6E4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экологии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Продолжать формировать представления о растительном мире (деревья, трава, цветы, овощи, фрукты); о домашних и диких животных, о птицах.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о явлениях природы: времена года, погодные  явления и о неживой природе.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E4A" w:rsidRPr="000D6E4A" w:rsidRDefault="000D6E4A" w:rsidP="000D6E4A">
      <w:pPr>
        <w:spacing w:after="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·         </w:t>
      </w:r>
      <w:r w:rsidRPr="000D6E4A">
        <w:rPr>
          <w:rFonts w:ascii="Times New Roman" w:eastAsia="Times New Roman" w:hAnsi="Times New Roman" w:cs="Times New Roman"/>
          <w:b/>
          <w:bCs/>
          <w:sz w:val="28"/>
          <w:szCs w:val="28"/>
        </w:rPr>
        <w:t>Элементарные математические представления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Учить в процессе совместных игр выделять форму, цвет, величину предмета.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Учить составлять пирамидки разных цветов и группировать предметы по2-3 признакам.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E4A" w:rsidRPr="000D6E4A" w:rsidRDefault="000D6E4A" w:rsidP="000D6E4A">
      <w:pPr>
        <w:spacing w:after="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·         </w:t>
      </w:r>
      <w:r w:rsidRPr="000D6E4A">
        <w:rPr>
          <w:rFonts w:ascii="Times New Roman" w:eastAsia="Times New Roman" w:hAnsi="Times New Roman" w:cs="Times New Roman"/>
          <w:b/>
          <w:bCs/>
          <w:sz w:val="28"/>
          <w:szCs w:val="28"/>
        </w:rPr>
        <w:t>Элементарная экспериментальная деятельность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Создавать условия для развития практического экспериментирования с предметами, стимулировать и поддерживать поиск новых способов решения  практических задач.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E4A" w:rsidRPr="000D6E4A" w:rsidRDefault="000D6E4A" w:rsidP="000D6E4A">
      <w:pPr>
        <w:spacing w:after="0" w:line="270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·         </w:t>
      </w:r>
      <w:r w:rsidRPr="000D6E4A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информацией</w:t>
      </w:r>
    </w:p>
    <w:p w:rsidR="000D6E4A" w:rsidRPr="000D6E4A" w:rsidRDefault="000D6E4A" w:rsidP="000D6E4A">
      <w:pPr>
        <w:spacing w:after="0" w:line="270" w:lineRule="atLeast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Поощрять исследование предметов, умение делиться своими впечатлениями от получения новых знаний.</w:t>
      </w:r>
    </w:p>
    <w:p w:rsidR="000D6E4A" w:rsidRPr="000D6E4A" w:rsidRDefault="000D6E4A" w:rsidP="000D6E4A">
      <w:pPr>
        <w:spacing w:after="0" w:line="270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</w:p>
    <w:p w:rsidR="000D6E4A" w:rsidRPr="000D6E4A" w:rsidRDefault="000D6E4A" w:rsidP="000D6E4A">
      <w:pPr>
        <w:pStyle w:val="a9"/>
        <w:shd w:val="clear" w:color="auto" w:fill="FFFFFF"/>
        <w:spacing w:before="0" w:beforeAutospacing="0" w:after="0" w:afterAutospacing="0"/>
        <w:jc w:val="both"/>
        <w:rPr>
          <w:color w:val="5B5B5B"/>
          <w:sz w:val="28"/>
          <w:szCs w:val="28"/>
        </w:rPr>
      </w:pPr>
      <w:r w:rsidRPr="000D6E4A">
        <w:rPr>
          <w:b/>
          <w:bCs/>
          <w:color w:val="231F20"/>
          <w:sz w:val="28"/>
          <w:szCs w:val="28"/>
        </w:rPr>
        <w:t> 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2.1.3. </w:t>
      </w:r>
      <w:r w:rsidRPr="005B6DE8">
        <w:rPr>
          <w:rFonts w:ascii="Times New Roman" w:hAnsi="Times New Roman" w:cs="Times New Roman"/>
          <w:b/>
          <w:sz w:val="28"/>
          <w:szCs w:val="28"/>
        </w:rPr>
        <w:t>Образовательная область «</w:t>
      </w:r>
      <w:r>
        <w:rPr>
          <w:rFonts w:ascii="Times New Roman" w:hAnsi="Times New Roman" w:cs="Times New Roman"/>
          <w:b/>
          <w:sz w:val="28"/>
          <w:szCs w:val="28"/>
        </w:rPr>
        <w:t xml:space="preserve">Речевое </w:t>
      </w:r>
      <w:r w:rsidRPr="005B6DE8">
        <w:rPr>
          <w:rFonts w:ascii="Times New Roman" w:hAnsi="Times New Roman" w:cs="Times New Roman"/>
          <w:b/>
          <w:sz w:val="28"/>
          <w:szCs w:val="28"/>
        </w:rPr>
        <w:t>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D6E4A" w:rsidRP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E4A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6E4A">
        <w:rPr>
          <w:rFonts w:ascii="Times New Roman" w:hAnsi="Times New Roman" w:cs="Times New Roman"/>
          <w:sz w:val="28"/>
          <w:szCs w:val="28"/>
        </w:rPr>
        <w:t xml:space="preserve">  Воспитывать у детей интерес к общению со взрослыми и сверстниками;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6E4A">
        <w:rPr>
          <w:rFonts w:ascii="Times New Roman" w:hAnsi="Times New Roman" w:cs="Times New Roman"/>
          <w:sz w:val="28"/>
          <w:szCs w:val="28"/>
        </w:rPr>
        <w:t xml:space="preserve">Обучать детей вступать в контакт с окружающими, выражать свои мысли, чувства, впечатления, используя речевые средства и элементарные этикетные формулы общения;  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6E4A">
        <w:rPr>
          <w:rFonts w:ascii="Times New Roman" w:hAnsi="Times New Roman" w:cs="Times New Roman"/>
          <w:sz w:val="28"/>
          <w:szCs w:val="28"/>
        </w:rPr>
        <w:t>Развивать желание детей активно включаться в речевого взаимодействие,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E4A">
        <w:rPr>
          <w:rFonts w:ascii="Times New Roman" w:hAnsi="Times New Roman" w:cs="Times New Roman"/>
          <w:sz w:val="28"/>
          <w:szCs w:val="28"/>
        </w:rPr>
        <w:t>направленное на развитие умения понимать обращенную речь с опорой и без опоры на наглядность.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6E4A">
        <w:rPr>
          <w:rFonts w:ascii="Times New Roman" w:hAnsi="Times New Roman" w:cs="Times New Roman"/>
          <w:sz w:val="28"/>
          <w:szCs w:val="28"/>
        </w:rPr>
        <w:t xml:space="preserve">  Обогащать и активизировать словарь детей за счет слов-названий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E4A">
        <w:rPr>
          <w:rFonts w:ascii="Times New Roman" w:hAnsi="Times New Roman" w:cs="Times New Roman"/>
          <w:sz w:val="28"/>
          <w:szCs w:val="28"/>
        </w:rPr>
        <w:t>предметов, объектов, их действий или действий с ними, некоторых ярко выраженных частей, свойств предмета (цвет, форма, размер, характер поверхности).</w:t>
      </w:r>
    </w:p>
    <w:p w:rsidR="000D6E4A" w:rsidRP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 xml:space="preserve"> </w:t>
      </w:r>
      <w:r w:rsidRPr="000D6E4A">
        <w:rPr>
          <w:rFonts w:ascii="Times New Roman" w:hAnsi="Times New Roman" w:cs="Times New Roman"/>
          <w:b/>
          <w:sz w:val="28"/>
          <w:szCs w:val="28"/>
        </w:rPr>
        <w:t>Содержание образовательной деятельности.</w:t>
      </w:r>
    </w:p>
    <w:p w:rsidR="000D6E4A" w:rsidRP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E4A">
        <w:rPr>
          <w:rFonts w:ascii="Times New Roman" w:hAnsi="Times New Roman" w:cs="Times New Roman"/>
          <w:b/>
          <w:sz w:val="28"/>
          <w:szCs w:val="28"/>
        </w:rPr>
        <w:t xml:space="preserve"> Связная речь. 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 xml:space="preserve">Понимание обращенной речи, сначала с опорой на наглядность, а постепенно и без нее. 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>Реагирование на обращение, используя доступные речевые средства, ответы на вопросы воспитателя, используя фразовую речь или форму простого предложения. Отнесение к себе речи взрослого, обращенной к группе детей, понимать ее содержания.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 xml:space="preserve"> Инициативная связная разговорная речь как средство общения и познания окружающего мира.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 xml:space="preserve"> Переход ребенка от однословной, фразовой речи к использованию в речи предложений разных типов, отражающих связи и зависимости объектов.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 xml:space="preserve"> В словарь входят:  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6E4A">
        <w:rPr>
          <w:rFonts w:ascii="Times New Roman" w:hAnsi="Times New Roman" w:cs="Times New Roman"/>
          <w:sz w:val="28"/>
          <w:szCs w:val="28"/>
        </w:rPr>
        <w:t xml:space="preserve">названия предметов и действий с предметами, некоторых особенностей предметов; 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6E4A">
        <w:rPr>
          <w:rFonts w:ascii="Times New Roman" w:hAnsi="Times New Roman" w:cs="Times New Roman"/>
          <w:sz w:val="28"/>
          <w:szCs w:val="28"/>
        </w:rPr>
        <w:t xml:space="preserve"> названия некоторых трудовых действий и собственных действий;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E4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6E4A">
        <w:rPr>
          <w:rFonts w:ascii="Times New Roman" w:hAnsi="Times New Roman" w:cs="Times New Roman"/>
          <w:sz w:val="28"/>
          <w:szCs w:val="28"/>
        </w:rPr>
        <w:t>имена близких людей, имена детей группы;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6E4A">
        <w:rPr>
          <w:rFonts w:ascii="Times New Roman" w:hAnsi="Times New Roman" w:cs="Times New Roman"/>
          <w:sz w:val="28"/>
          <w:szCs w:val="28"/>
        </w:rPr>
        <w:t xml:space="preserve">  обозначения личностных качеств, особенностей внешности окружающих ребенка взрослых и сверстников.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b/>
          <w:sz w:val="28"/>
          <w:szCs w:val="28"/>
        </w:rPr>
        <w:lastRenderedPageBreak/>
        <w:t>Грамматическая правильность речи.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 xml:space="preserve"> Освоение большинства основных грамматических категорий: окончаний слов; уменьшительно-ласкательных суффиксов; явление словотворчества. 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>Проявление способности выражать свои мысли посредством трех-четырехсловных предложений.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 xml:space="preserve"> Самостоятельная речь детей.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E4A">
        <w:rPr>
          <w:rFonts w:ascii="Times New Roman" w:hAnsi="Times New Roman" w:cs="Times New Roman"/>
          <w:b/>
          <w:sz w:val="28"/>
          <w:szCs w:val="28"/>
        </w:rPr>
        <w:t xml:space="preserve"> Звуковая культура речи.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 xml:space="preserve"> Развитие звуковой культуры речи включает в себя три основных раздела: 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i/>
          <w:sz w:val="28"/>
          <w:szCs w:val="28"/>
        </w:rPr>
        <w:t>В звукопроизношении</w:t>
      </w:r>
      <w:r w:rsidRPr="000D6E4A">
        <w:rPr>
          <w:rFonts w:ascii="Times New Roman" w:hAnsi="Times New Roman" w:cs="Times New Roman"/>
          <w:sz w:val="28"/>
          <w:szCs w:val="28"/>
        </w:rPr>
        <w:t xml:space="preserve"> для детей характерна общая смягченность речи.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 xml:space="preserve"> В двухлетнем возрасте такое несовершенство произношения еще не требует специальной коррекции. Для его успешного преодоления и предупреждения возможного нарушения звукопроизношения требуется активная профилактическая работа по укреплению мышц органов артикуляционного аппарата: губ, языка, щек.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i/>
          <w:sz w:val="28"/>
          <w:szCs w:val="28"/>
        </w:rPr>
        <w:t xml:space="preserve"> В словопроизношение</w:t>
      </w:r>
      <w:r w:rsidRPr="000D6E4A">
        <w:rPr>
          <w:rFonts w:ascii="Times New Roman" w:hAnsi="Times New Roman" w:cs="Times New Roman"/>
          <w:sz w:val="28"/>
          <w:szCs w:val="28"/>
        </w:rPr>
        <w:t xml:space="preserve"> ребенок пытается произнести все слова, которые необходимы для выражения его мысли. В использовании разных по сложности слов наблюдается устойчивое воспроизведение ритма слова. Преодоление явления пропуска слогов в словах по образцу взрослого.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i/>
          <w:sz w:val="28"/>
          <w:szCs w:val="28"/>
        </w:rPr>
        <w:t xml:space="preserve"> Выразительность </w:t>
      </w:r>
      <w:r w:rsidRPr="000D6E4A">
        <w:rPr>
          <w:rFonts w:ascii="Times New Roman" w:hAnsi="Times New Roman" w:cs="Times New Roman"/>
          <w:sz w:val="28"/>
          <w:szCs w:val="28"/>
        </w:rPr>
        <w:t>речи через сопровождение жестами, мимикой, пантомимикой (движениями). Выражение своего отношения к предмету разговора при помощи разнообразных вербальных средств. Проявление эмоциональной непроизвольной выразительности речи ребенка.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2.1.4. </w:t>
      </w:r>
      <w:r w:rsidRPr="005B6DE8">
        <w:rPr>
          <w:rFonts w:ascii="Times New Roman" w:hAnsi="Times New Roman" w:cs="Times New Roman"/>
          <w:b/>
          <w:sz w:val="28"/>
          <w:szCs w:val="28"/>
        </w:rPr>
        <w:t>Образовательная область «</w:t>
      </w:r>
      <w:r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развитие»</w:t>
      </w:r>
    </w:p>
    <w:p w:rsidR="000D6E4A" w:rsidRPr="005B6DE8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Худо</w:t>
      </w:r>
      <w:r>
        <w:rPr>
          <w:rFonts w:ascii="Times New Roman" w:eastAsia="Times New Roman" w:hAnsi="Times New Roman" w:cs="Times New Roman"/>
          <w:color w:val="000000"/>
          <w:sz w:val="28"/>
        </w:rPr>
        <w:t>жественно-эстетическое развитие</w:t>
      </w:r>
      <w:r w:rsidRPr="000D6E4A">
        <w:rPr>
          <w:rFonts w:ascii="Times New Roman" w:eastAsia="Times New Roman" w:hAnsi="Times New Roman" w:cs="Times New Roman"/>
          <w:color w:val="000000"/>
          <w:sz w:val="28"/>
        </w:rPr>
        <w:t xml:space="preserve">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ее. Начинается оно с первых лет жизни детей. Чем раньше она попадает в сферу целенаправленного эстетического воздействия, тем больше оснований надеяться на его результативность.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 xml:space="preserve"> Художественно-эстетическое развитие ребенка начинается с момента его рождения. К трем годам ребенок проходит огромный путь развития. Он овладел многими движениями, которые требуют более тонких и дифференцированных движений, например манипулирование с карандашом, глиной. Ребенок небезразлично относится к окружающей обстановке, к своему внешнему виду. Он предпочитает </w:t>
      </w:r>
      <w:r w:rsidRPr="000D6E4A">
        <w:rPr>
          <w:rFonts w:ascii="Times New Roman" w:eastAsia="Times New Roman" w:hAnsi="Times New Roman" w:cs="Times New Roman"/>
          <w:color w:val="000000"/>
          <w:sz w:val="28"/>
        </w:rPr>
        <w:lastRenderedPageBreak/>
        <w:t>яркие, красивые игрушки, посуду, картинки, начинает ориентироваться во многих словах, которые помогают ему в его практической деятельности.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20" w:right="20" w:firstLine="708"/>
        <w:jc w:val="both"/>
        <w:rPr>
          <w:rFonts w:ascii="Calibri" w:eastAsia="Times New Roman" w:hAnsi="Calibri" w:cs="Calibri"/>
          <w:color w:val="000000"/>
        </w:rPr>
      </w:pPr>
      <w:bookmarkStart w:id="21" w:name="h.gjdgxs"/>
      <w:bookmarkEnd w:id="21"/>
      <w:r w:rsidRPr="000D6E4A">
        <w:rPr>
          <w:rFonts w:ascii="Times New Roman" w:eastAsia="Times New Roman" w:hAnsi="Times New Roman" w:cs="Times New Roman"/>
          <w:color w:val="000000"/>
          <w:sz w:val="28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-142" w:right="-144"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b/>
          <w:bCs/>
          <w:color w:val="000000"/>
          <w:sz w:val="28"/>
        </w:rPr>
        <w:t>Художественно-эстетическое развитие предусматривает решение следующих целей и задач:</w:t>
      </w:r>
    </w:p>
    <w:p w:rsidR="000D6E4A" w:rsidRPr="000D6E4A" w:rsidRDefault="000D6E4A" w:rsidP="00EB0E20">
      <w:pPr>
        <w:numPr>
          <w:ilvl w:val="0"/>
          <w:numId w:val="13"/>
        </w:numPr>
        <w:shd w:val="clear" w:color="auto" w:fill="FFFFFF"/>
        <w:spacing w:after="0" w:line="240" w:lineRule="auto"/>
        <w:ind w:left="426" w:right="20"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художественнотворческой деятельности.</w:t>
      </w:r>
    </w:p>
    <w:p w:rsidR="000D6E4A" w:rsidRPr="000D6E4A" w:rsidRDefault="000D6E4A" w:rsidP="00EB0E20">
      <w:pPr>
        <w:numPr>
          <w:ilvl w:val="0"/>
          <w:numId w:val="13"/>
        </w:numPr>
        <w:shd w:val="clear" w:color="auto" w:fill="FFFFFF"/>
        <w:spacing w:after="0" w:line="240" w:lineRule="auto"/>
        <w:ind w:left="426" w:right="20"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0D6E4A" w:rsidRPr="000D6E4A" w:rsidRDefault="000D6E4A" w:rsidP="00EB0E20">
      <w:pPr>
        <w:numPr>
          <w:ilvl w:val="0"/>
          <w:numId w:val="13"/>
        </w:numPr>
        <w:shd w:val="clear" w:color="auto" w:fill="FFFFFF"/>
        <w:spacing w:after="0" w:line="240" w:lineRule="auto"/>
        <w:ind w:left="426" w:right="20"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</w:rPr>
      </w:pPr>
      <w:bookmarkStart w:id="22" w:name="h.30j0zll"/>
      <w:bookmarkEnd w:id="22"/>
      <w:r w:rsidRPr="000D6E4A">
        <w:rPr>
          <w:rFonts w:ascii="Times New Roman" w:eastAsia="Times New Roman" w:hAnsi="Times New Roman" w:cs="Times New Roman"/>
          <w:color w:val="000000"/>
          <w:sz w:val="28"/>
        </w:rPr>
        <w:t>Художественно-эстетическое развитие включает в себя приобщение к искусству, конструктивно-модельную деятельность, музыкальную деятельность и приобщение к искусству.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bookmarkStart w:id="23" w:name="h.1fob9te"/>
      <w:bookmarkEnd w:id="23"/>
      <w:r w:rsidRPr="000D6E4A">
        <w:rPr>
          <w:rFonts w:ascii="Times New Roman" w:eastAsia="Times New Roman" w:hAnsi="Times New Roman" w:cs="Times New Roman"/>
          <w:b/>
          <w:bCs/>
          <w:color w:val="000000"/>
          <w:sz w:val="28"/>
        </w:rPr>
        <w:t>Изобразительная деятельность</w:t>
      </w:r>
    </w:p>
    <w:p w:rsidR="000D6E4A" w:rsidRPr="000D6E4A" w:rsidRDefault="000D6E4A" w:rsidP="000D6E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Рисование и лепка – одни из самых больших удовольствий для ребёнка. Они приносят детям много радости. Рисуя, ребёнок отражает не только то, что видит вокруг, но и проявляет собственную фантазию. Нельзя забывать, что положительные эмоции составляют основу психического здоровья и благополучия детей. А поскольку изобразительная деятельность является источником хорошего настроения, следует поддерживать и развивать интерес ребёнка к творчеству.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В изобразительной деятельности идёт интенсивное познавательное развитие. У ребёнка раннего возраста уже формируются первые сенсорные ориентировки в цвете, форме, величине, фактуре предметов, развивается способность всматриваться, вслушиваться, анализировать предметы, явления, видеть в них общее и отличительное, быть внимательным. Идёт первоначальное освоение орудийных действий с изобразительным материалом. Надо правильно брать карандаш (кисть): тремя пальцами, держать большим и средним, не близко к отточенному концу (ворсу), придерживая сверху указательным пальцем. Слишком сильное сжимание карандаша пальцами приводит к перенапряжению руки, скованности движений; слишком слабое – не удерживает карандаш (кисть). Эти действия имеют ярко выраженную сенсорную основу: темп, размах, ритм, направление движений, ощущение характера изобразительного материала – всё это требует ещё и координации в работе зрительных и двигательных анализаторов. Изображая простейшие предметы и явления, ребёнок познаёт их, у него формируются первые представления.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lastRenderedPageBreak/>
        <w:t>Постепенно ребенок  учится рассказывать об увиденном и поразившем его явлении языком красок, линий, словами. Ответная положительная эмоциональная реакция взрослых поддерживает у ребёнка стремление больше видеть, узнавать, искать ещё более понятный и выразительный язык линий, красок, форм. Так стимулируется развитие творчества ребёнка.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Процесс обучения изобразительной деятельности строится на взаимодействии ребёнка с педагогом и детьми. В процессе такого взаимодействия выстраиваются отношения, формируется личность человека. В изобразительной деятельности возможно успешное развитие таких качеств личности как самостоятельность, инициативность, коммуникативность, а также способность подчинять своё поведение элементарным правилам – как прообраз будущей саморегуляции, самоуправления.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Таким образом, изобразительная деятельность важна не столько для овладения умением рисовать, сколько для общего психического и личностного развития ребёнка.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В лепке применяется информационно-рецептивный метод, т.е. подражательный, повторяющий формообразующие движения.</w:t>
      </w:r>
      <w:r w:rsidRPr="000D6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D6E4A">
        <w:rPr>
          <w:rFonts w:ascii="Times New Roman" w:eastAsia="Times New Roman" w:hAnsi="Times New Roman" w:cs="Times New Roman"/>
          <w:color w:val="000000"/>
          <w:sz w:val="28"/>
        </w:rPr>
        <w:t>Занятия по лепке носят предметный характер, т. е. дети лепят отдельные фигурки.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Пластичные материалы предоставляют больше возможности для развития и обучения детей. Во время лепки развивается мелкая моторика пальцев рук, воображение детей, формируются и развиваются навыки ручного труда, дети учатся координировать движения рук, приобретают новый сенсорный опыт – чувство пластики, формы и веса.</w:t>
      </w:r>
      <w:r w:rsidRPr="000D6E4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D6E4A">
        <w:rPr>
          <w:rFonts w:ascii="Times New Roman" w:eastAsia="Times New Roman" w:hAnsi="Times New Roman" w:cs="Times New Roman"/>
          <w:color w:val="000000"/>
          <w:sz w:val="28"/>
        </w:rPr>
        <w:t>Важный момент в проведении занятия – оценка деятельности детей. Воспитателю необходимо вызывать радостное настроение, оценивая сам процесс и результаты работы, и поддерживать у детей желание лепить.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Большое значение в процессе обучения имеют правильно подобранный материал и оборудование. Современные технологии позволили усовершенствовать используемый пластичный материал – пластилин стал более мягким и эластичным, приобрёл чистые и разнообразные расцветки, перестал липнуть к рукам. Эти качества превращают работу с ним в приятное и интересное занятие, как для детей, так и для взрослых.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bookmarkStart w:id="24" w:name="h.3znysh7"/>
      <w:bookmarkEnd w:id="24"/>
      <w:r w:rsidRPr="000D6E4A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Конструктивно-модельная деятельность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Детей раннего возраста знакомят с кубиками, кирпичиками, затем постепенно материал разнообразят. Из деталей этого материала дети отображают в своих постройках знакомые предметы.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Конструируя, ребенок учится различать внешние качества предмета, образца (форму, величину, строение и др.); у него также развиваются познавательные и практические действия.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В процессе строительной деятельности развивается трудолюбие, самостоятельность, инициатива, ответственное отношение к делу.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Строительные игры способствуют совершенствованию речи у детей: они делятся своими замыслами, объясняют свои действия, подсказывают то или иное решение. Расширяется словарный запас.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right="4500" w:firstLine="708"/>
        <w:jc w:val="both"/>
        <w:rPr>
          <w:rFonts w:ascii="Calibri" w:eastAsia="Times New Roman" w:hAnsi="Calibri" w:cs="Calibri"/>
          <w:color w:val="000000"/>
        </w:rPr>
      </w:pPr>
      <w:bookmarkStart w:id="25" w:name="h.2et92p0"/>
      <w:bookmarkEnd w:id="25"/>
      <w:r w:rsidRPr="000D6E4A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Музыкальная деятельность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Музыка в раннем возрасте – это самое доступное средство воздействия на ребенка. Она необходима, как для воспитания музыкального слуха, вкуса, чувства ритма, так и для развития речи, памяти, внимания. Дети учатся слышать и слушать музыку, знакомятся с музыкальными инструментами,</w:t>
      </w:r>
      <w:r w:rsidRPr="000D6E4A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0D6E4A">
        <w:rPr>
          <w:rFonts w:ascii="Times New Roman" w:eastAsia="Times New Roman" w:hAnsi="Times New Roman" w:cs="Times New Roman"/>
          <w:color w:val="000000"/>
          <w:sz w:val="28"/>
        </w:rPr>
        <w:t xml:space="preserve">развиваю эмоциональность и </w:t>
      </w:r>
      <w:r w:rsidRPr="000D6E4A">
        <w:rPr>
          <w:rFonts w:ascii="Times New Roman" w:eastAsia="Times New Roman" w:hAnsi="Times New Roman" w:cs="Times New Roman"/>
          <w:color w:val="000000"/>
          <w:sz w:val="28"/>
        </w:rPr>
        <w:lastRenderedPageBreak/>
        <w:t>образность восприятия музыки через движения, формируют способность воспринимать и воспроизводить движения, показываемые взрослым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Учатся подпевать фразы в песне (совместно с воспитателем). Постепенно приучаются к сольному пению.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Приобщение к искусству.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Основная цель приобщения детей раннего возраста к искусству – это развитие их эстетического восприятия. У детей возникает и крепнет интерес к различным произведениям, формируется восприятие и понимание прекрасного, развивается воображение. Кроме того, посредством предметов искусства дети знакомятся с новыми для них предметами и явлениями, учатся различать добро и зло, у них формируется нравственный стержень. </w:t>
      </w:r>
    </w:p>
    <w:p w:rsid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26" w:name="h.tyjcwt"/>
      <w:bookmarkEnd w:id="26"/>
      <w:r w:rsidRPr="000D6E4A">
        <w:rPr>
          <w:rFonts w:ascii="Times New Roman" w:eastAsia="Times New Roman" w:hAnsi="Times New Roman" w:cs="Times New Roman"/>
          <w:color w:val="000000"/>
          <w:sz w:val="28"/>
        </w:rPr>
        <w:t>Развитие творческой личности не представляется возможным без использования такого эффективного средства воспитания как художественно-эстетическое творчество, поэтому эстетическое воспитание занимает важное место во всей системе образовательного процесса, так как за ним стоит не только развитие эстетических качеств, но и всей личности в целом, а также  чувства прекрасного, художественный вкус, творческие умения.</w:t>
      </w:r>
    </w:p>
    <w:p w:rsid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D6E4A" w:rsidRPr="000D6E4A" w:rsidRDefault="000D6E4A" w:rsidP="000D6E4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</w:p>
    <w:p w:rsidR="000D6E4A" w:rsidRDefault="000D6E4A" w:rsidP="000D6E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2.1.5. </w:t>
      </w:r>
      <w:r w:rsidRPr="005B6DE8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</w:t>
      </w:r>
    </w:p>
    <w:p w:rsidR="000D6E4A" w:rsidRPr="005B6DE8" w:rsidRDefault="000D6E4A" w:rsidP="000D6E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E4A" w:rsidRPr="000D6E4A" w:rsidRDefault="000D6E4A" w:rsidP="000D6E4A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Реализация принципа интеграции в освоении содержания двух образовательных областей («Здоровье» и «Физическая культура»), основанная на совместной деятельности всех участников образовательного процесса в ДОУ, позволяет создавать предпосылки для обеспечения полноценного физического и психического развития личности и формирования навыков здоровьесбережения, являющихся составной частью разностороннего развития детей.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     Содержание области </w:t>
      </w:r>
      <w:r w:rsidRPr="000D6E4A">
        <w:rPr>
          <w:rFonts w:ascii="Times New Roman" w:eastAsia="Times New Roman" w:hAnsi="Times New Roman" w:cs="Times New Roman"/>
          <w:b/>
          <w:bCs/>
          <w:sz w:val="28"/>
        </w:rPr>
        <w:t>«Физическая культура» </w:t>
      </w:r>
      <w:r w:rsidRPr="000D6E4A">
        <w:rPr>
          <w:rFonts w:ascii="Times New Roman" w:eastAsia="Times New Roman" w:hAnsi="Times New Roman" w:cs="Times New Roman"/>
          <w:sz w:val="28"/>
        </w:rPr>
        <w:t>предусматривает решение ряда специфических задач: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– развитие физических качеств (силовых, скоростных, в том числе гибкости, выносливости, координации);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– накопление и обогащение двигательного опыта у детей;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– формирование у детей потребности в двигательной активности и физическом совершенствовании.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   Содержание образовательной области </w:t>
      </w:r>
      <w:r w:rsidRPr="000D6E4A">
        <w:rPr>
          <w:rFonts w:ascii="Times New Roman" w:eastAsia="Times New Roman" w:hAnsi="Times New Roman" w:cs="Times New Roman"/>
          <w:b/>
          <w:bCs/>
          <w:sz w:val="28"/>
        </w:rPr>
        <w:t>«Здоровье» </w:t>
      </w:r>
      <w:r w:rsidRPr="000D6E4A">
        <w:rPr>
          <w:rFonts w:ascii="Times New Roman" w:eastAsia="Times New Roman" w:hAnsi="Times New Roman" w:cs="Times New Roman"/>
          <w:sz w:val="28"/>
        </w:rPr>
        <w:t>направлено на достижение цели формирования культуры здоровья детей через решение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следующих задач: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– сохранение и укрепление физического и психического здоровья детей;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– воспитание культурно-гигиенических навыков;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– формирование первичных представлений о здоровом образе жизни.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568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   Вышеперечисленные задачи двух образовательных областей в конечном итоге призваны обеспечить формирование у ребёнка потребности бережно относиться к своему здоровью, т.е. вести здоровый образ жизни.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6E4A">
        <w:rPr>
          <w:rFonts w:ascii="Times New Roman" w:eastAsia="Times New Roman" w:hAnsi="Times New Roman" w:cs="Times New Roman"/>
          <w:sz w:val="28"/>
        </w:rPr>
        <w:t xml:space="preserve">   В каждой образовательной области в разных видах детской деятельности у педагога имеется возможность акцентирования внимания детей на правилах сохранения здоровья. В ходе проведения исследовательской деятельности, </w:t>
      </w:r>
      <w:r w:rsidRPr="000D6E4A">
        <w:rPr>
          <w:rFonts w:ascii="Times New Roman" w:eastAsia="Times New Roman" w:hAnsi="Times New Roman" w:cs="Times New Roman"/>
          <w:sz w:val="28"/>
        </w:rPr>
        <w:lastRenderedPageBreak/>
        <w:t>сравнительного наблюдения, в процессе проектирования, при чтении художественной литературы воспитатель имеет возможность рассматривать вопросы культуры здоровья, основ здорового образа жизни, правил здоровьесберегающего поведения, что способствует формированию у ребёнка ценностного отношения к своему здоровью.</w:t>
      </w:r>
      <w:r w:rsidRPr="000D6E4A">
        <w:rPr>
          <w:rFonts w:ascii="Times New Roman" w:eastAsia="Times New Roman" w:hAnsi="Times New Roman" w:cs="Times New Roman"/>
          <w:sz w:val="28"/>
          <w:szCs w:val="28"/>
        </w:rPr>
        <w:t xml:space="preserve">        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right="-426"/>
        <w:jc w:val="both"/>
        <w:rPr>
          <w:rFonts w:ascii="Cambria" w:eastAsia="Times New Roman" w:hAnsi="Cambria" w:cs="Arial"/>
        </w:rPr>
      </w:pPr>
    </w:p>
    <w:p w:rsidR="000D6E4A" w:rsidRPr="000D6E4A" w:rsidRDefault="000D6E4A" w:rsidP="000D6E4A">
      <w:pPr>
        <w:shd w:val="clear" w:color="auto" w:fill="FFFFFF"/>
        <w:spacing w:after="0" w:line="240" w:lineRule="auto"/>
        <w:ind w:right="-426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 xml:space="preserve">          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right="-426"/>
        <w:jc w:val="center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b/>
          <w:bCs/>
          <w:sz w:val="28"/>
        </w:rPr>
        <w:t>Целевые ориентиры образования в младенческом и раннем возрасте.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right="-426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b/>
          <w:bCs/>
          <w:sz w:val="28"/>
        </w:rPr>
        <w:t>               </w:t>
      </w:r>
      <w:r w:rsidRPr="000D6E4A">
        <w:rPr>
          <w:rFonts w:ascii="Times New Roman" w:eastAsia="Times New Roman" w:hAnsi="Times New Roman" w:cs="Times New Roman"/>
          <w:sz w:val="28"/>
          <w:szCs w:val="28"/>
        </w:rPr>
        <w:t>У ребенка развита крупная и мелкая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0D6E4A" w:rsidRPr="000D6E4A" w:rsidRDefault="000D6E4A" w:rsidP="000D6E4A">
      <w:pPr>
        <w:shd w:val="clear" w:color="auto" w:fill="FFFFFF"/>
        <w:spacing w:after="0" w:line="270" w:lineRule="atLeast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              Мониторинг физического развития детей в процессе педагогического наблюдения только для внутреннего пользования. Поэтому педагог проводит мониторинг по «Физическому развитию» воспитанников на начало и конец года, с тем, чтобы выстроить индивидуальную траекторию образовательной работы в этом направлении с каждым ребенком и проследить динамику развития.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right="-426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  <w:szCs w:val="28"/>
        </w:rPr>
        <w:t>            Из выше рассмотренного вытекает вывод: образовательная область «Физическое развитие» нацелена не только на развитие крупной и мелкой моторики, она интегрируется с другими областями Стандарта.</w:t>
      </w:r>
    </w:p>
    <w:p w:rsidR="000D6E4A" w:rsidRPr="000D6E4A" w:rsidRDefault="000D6E4A" w:rsidP="000D6E4A">
      <w:pPr>
        <w:shd w:val="clear" w:color="auto" w:fill="FFFFFF"/>
        <w:spacing w:line="270" w:lineRule="atLeast"/>
        <w:jc w:val="both"/>
        <w:rPr>
          <w:rFonts w:ascii="Cambria" w:eastAsia="Times New Roman" w:hAnsi="Cambria" w:cs="Arial"/>
        </w:rPr>
      </w:pPr>
      <w:r w:rsidRPr="000D6E4A">
        <w:rPr>
          <w:rFonts w:ascii="Times New Roman" w:eastAsia="Times New Roman" w:hAnsi="Times New Roman" w:cs="Times New Roman"/>
          <w:sz w:val="28"/>
        </w:rPr>
        <w:t>            Таким образом, </w:t>
      </w:r>
      <w:r w:rsidRPr="000D6E4A">
        <w:rPr>
          <w:rFonts w:ascii="Times New Roman" w:eastAsia="Times New Roman" w:hAnsi="Times New Roman" w:cs="Times New Roman"/>
          <w:sz w:val="28"/>
          <w:u w:val="single"/>
        </w:rPr>
        <w:t>физическая культура</w:t>
      </w:r>
      <w:r w:rsidRPr="000D6E4A">
        <w:rPr>
          <w:rFonts w:ascii="Times New Roman" w:eastAsia="Times New Roman" w:hAnsi="Times New Roman" w:cs="Times New Roman"/>
          <w:sz w:val="28"/>
        </w:rPr>
        <w:t> – не только средство развития собственно физических качеств ребенка и укрепления его здоровья, но и важный компонент и средство духовного, нравственного, эстетического воспитания дошкольника. Важнейшая роль в физическом воспитании ребенка по-прежнему принадлежит воспитателям и инструкторам. Именно их умение методически правильно организовать и провести занятия, нестандартные подходы к выбору форм и средств их проведения – важнейшие компоненты развития интереса к занятиям, формирования у ребенка необходимых привычек, двигательных умений и навыков.</w:t>
      </w:r>
    </w:p>
    <w:p w:rsidR="000D6E4A" w:rsidRPr="000D6E4A" w:rsidRDefault="000D6E4A" w:rsidP="000D6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CBE">
        <w:rPr>
          <w:rFonts w:ascii="Times New Roman" w:hAnsi="Times New Roman" w:cs="Times New Roman"/>
          <w:b/>
          <w:sz w:val="28"/>
          <w:szCs w:val="28"/>
        </w:rPr>
        <w:t>2.2.</w:t>
      </w:r>
      <w:r w:rsidRPr="00DE0CBE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части рабочей программы, формируемой участниками образовательных отношений</w:t>
      </w:r>
    </w:p>
    <w:p w:rsidR="000D6E4A" w:rsidRPr="002F3C76" w:rsidRDefault="000D6E4A" w:rsidP="000D6E4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rStyle w:val="ad"/>
          <w:rFonts w:eastAsia="Calibri"/>
          <w:color w:val="000000" w:themeColor="text1"/>
          <w:sz w:val="28"/>
          <w:szCs w:val="28"/>
          <w:bdr w:val="none" w:sz="0" w:space="0" w:color="auto" w:frame="1"/>
        </w:rPr>
        <w:t>Объём обязательной части Программы должен составлять не менее 60% от её общего объёма, а части, формируемой участниками образовательных отношений – не более 40%</w:t>
      </w:r>
      <w:r>
        <w:rPr>
          <w:rStyle w:val="ad"/>
          <w:rFonts w:eastAsia="Calibri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0D6E4A" w:rsidRPr="002F3C76" w:rsidRDefault="000D6E4A" w:rsidP="000D6E4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rStyle w:val="ad"/>
          <w:rFonts w:eastAsia="Calibri"/>
          <w:color w:val="000000" w:themeColor="text1"/>
          <w:sz w:val="28"/>
          <w:szCs w:val="28"/>
          <w:bdr w:val="none" w:sz="0" w:space="0" w:color="auto" w:frame="1"/>
        </w:rPr>
        <w:t>Обязательная часть</w:t>
      </w:r>
      <w:r w:rsidRPr="002F3C76">
        <w:rPr>
          <w:rStyle w:val="apple-converted-space"/>
          <w:color w:val="000000" w:themeColor="text1"/>
          <w:sz w:val="28"/>
          <w:szCs w:val="28"/>
        </w:rPr>
        <w:t> </w:t>
      </w:r>
      <w:r w:rsidRPr="002F3C76">
        <w:rPr>
          <w:color w:val="000000" w:themeColor="text1"/>
          <w:sz w:val="28"/>
          <w:szCs w:val="28"/>
        </w:rPr>
        <w:t>(60 %) предполагает комплексность подхода, обеспечивая развитие воспитанников во всех взаимодополняющих образовательных областях. Состоит из</w:t>
      </w:r>
    </w:p>
    <w:p w:rsidR="000D6E4A" w:rsidRPr="002F3C76" w:rsidRDefault="000D6E4A" w:rsidP="000D6E4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color w:val="000000" w:themeColor="text1"/>
          <w:sz w:val="28"/>
          <w:szCs w:val="28"/>
        </w:rPr>
        <w:t>• приобретения опыта в видах деятельности,</w:t>
      </w:r>
    </w:p>
    <w:p w:rsidR="000D6E4A" w:rsidRPr="002F3C76" w:rsidRDefault="000D6E4A" w:rsidP="000D6E4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color w:val="000000" w:themeColor="text1"/>
          <w:sz w:val="28"/>
          <w:szCs w:val="28"/>
        </w:rPr>
        <w:t>• развития первичных представлений</w:t>
      </w:r>
    </w:p>
    <w:p w:rsidR="000D6E4A" w:rsidRPr="002F3C76" w:rsidRDefault="000D6E4A" w:rsidP="000D6E4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rStyle w:val="ad"/>
          <w:rFonts w:eastAsia="Calibri"/>
          <w:color w:val="000000" w:themeColor="text1"/>
          <w:sz w:val="28"/>
          <w:szCs w:val="28"/>
          <w:bdr w:val="none" w:sz="0" w:space="0" w:color="auto" w:frame="1"/>
        </w:rPr>
        <w:t>Часть, формируемая участниками образовательных отношений</w:t>
      </w:r>
      <w:r w:rsidRPr="002F3C76">
        <w:rPr>
          <w:rStyle w:val="apple-converted-space"/>
          <w:color w:val="000000" w:themeColor="text1"/>
          <w:sz w:val="28"/>
          <w:szCs w:val="28"/>
          <w:bdr w:val="none" w:sz="0" w:space="0" w:color="auto" w:frame="1"/>
        </w:rPr>
        <w:t> </w:t>
      </w:r>
      <w:r w:rsidRPr="002F3C76">
        <w:rPr>
          <w:color w:val="000000" w:themeColor="text1"/>
          <w:sz w:val="28"/>
          <w:szCs w:val="28"/>
        </w:rPr>
        <w:t xml:space="preserve">(40 %) составляют выбранные и/или разработанные самостоятельно участниками образовательных отношений парциальные программы, методики, формы организации </w:t>
      </w:r>
      <w:r w:rsidRPr="002F3C76">
        <w:rPr>
          <w:color w:val="000000" w:themeColor="text1"/>
          <w:sz w:val="28"/>
          <w:szCs w:val="28"/>
        </w:rPr>
        <w:lastRenderedPageBreak/>
        <w:t>образовательной работы. Учитывает образовательные потребности и интересы воспитанников, членов их семей и педагогов. Ориентирована на:</w:t>
      </w:r>
    </w:p>
    <w:p w:rsidR="000D6E4A" w:rsidRPr="002F3C76" w:rsidRDefault="000D6E4A" w:rsidP="000D6E4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color w:val="000000" w:themeColor="text1"/>
          <w:sz w:val="28"/>
          <w:szCs w:val="28"/>
        </w:rPr>
        <w:t>• специфику национальных, социокультурных, экономических, климатических условий, в которых осуществляется образовательный процесс;</w:t>
      </w:r>
    </w:p>
    <w:p w:rsidR="000D6E4A" w:rsidRPr="002F3C76" w:rsidRDefault="000D6E4A" w:rsidP="000D6E4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color w:val="000000" w:themeColor="text1"/>
          <w:sz w:val="28"/>
          <w:szCs w:val="28"/>
        </w:rPr>
        <w:t>• поддержку интересов педагогических работников Организации, реализация которых соответствует целям и задачам Программы;</w:t>
      </w:r>
    </w:p>
    <w:p w:rsidR="000D6E4A" w:rsidRPr="002F3C76" w:rsidRDefault="000D6E4A" w:rsidP="000D6E4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C76">
        <w:rPr>
          <w:color w:val="000000" w:themeColor="text1"/>
          <w:sz w:val="28"/>
          <w:szCs w:val="28"/>
        </w:rPr>
        <w:t>• сложившиеся традиции Организации (группы).</w:t>
      </w:r>
    </w:p>
    <w:p w:rsidR="000D6E4A" w:rsidRPr="00A33EAF" w:rsidRDefault="000D6E4A" w:rsidP="000D6E4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3EAF">
        <w:rPr>
          <w:sz w:val="28"/>
          <w:szCs w:val="28"/>
        </w:rPr>
        <w:t>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0D6E4A" w:rsidRPr="00A33EAF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EAF">
        <w:rPr>
          <w:rFonts w:ascii="Times New Roman" w:hAnsi="Times New Roman" w:cs="Times New Roman"/>
          <w:sz w:val="28"/>
          <w:szCs w:val="28"/>
        </w:rPr>
        <w:t>Программа включает обязательную часть и часть, формируемую участниками образова</w:t>
      </w:r>
      <w:r w:rsidRPr="00A33EAF">
        <w:rPr>
          <w:rFonts w:ascii="Times New Roman" w:hAnsi="Times New Roman" w:cs="Times New Roman"/>
          <w:sz w:val="28"/>
          <w:szCs w:val="28"/>
        </w:rPr>
        <w:softHyphen/>
        <w:t>тельных отношений. Обе части являются взаимодополняющими и взаимопроникающими.</w:t>
      </w:r>
    </w:p>
    <w:p w:rsidR="000D6E4A" w:rsidRPr="00A33EAF" w:rsidRDefault="000D6E4A" w:rsidP="000D6E4A">
      <w:pPr>
        <w:tabs>
          <w:tab w:val="left" w:pos="340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EAF">
        <w:rPr>
          <w:rFonts w:ascii="Times New Roman" w:hAnsi="Times New Roman" w:cs="Times New Roman"/>
          <w:sz w:val="28"/>
          <w:szCs w:val="28"/>
        </w:rPr>
        <w:t>При разработке системы воспитательно-образовательной работы использованы методики речевого, физического и иных направлений развития детей – в обязательной части Программы. В части, формируемой участниками образовательных отношений, использована парциальная про</w:t>
      </w:r>
      <w:r w:rsidRPr="00A33EAF">
        <w:rPr>
          <w:rFonts w:ascii="Times New Roman" w:hAnsi="Times New Roman" w:cs="Times New Roman"/>
          <w:sz w:val="28"/>
          <w:szCs w:val="28"/>
        </w:rPr>
        <w:softHyphen/>
        <w:t>грамма «</w:t>
      </w:r>
      <w:r w:rsidR="004A43EC">
        <w:rPr>
          <w:rFonts w:ascii="Times New Roman" w:hAnsi="Times New Roman" w:cs="Times New Roman"/>
          <w:sz w:val="28"/>
          <w:szCs w:val="28"/>
        </w:rPr>
        <w:t>СамоЦвет</w:t>
      </w:r>
      <w:r w:rsidRPr="00A33EAF">
        <w:rPr>
          <w:rFonts w:ascii="Times New Roman" w:hAnsi="Times New Roman" w:cs="Times New Roman"/>
          <w:sz w:val="28"/>
          <w:szCs w:val="28"/>
        </w:rPr>
        <w:t>». Образовательная программа с учетом специфики национальных и иных условий, в которых осуществляется образовательная деятельность с детьми дошкольного воз</w:t>
      </w:r>
      <w:r w:rsidRPr="00A33EAF">
        <w:rPr>
          <w:rFonts w:ascii="Times New Roman" w:hAnsi="Times New Roman" w:cs="Times New Roman"/>
          <w:sz w:val="28"/>
          <w:szCs w:val="28"/>
        </w:rPr>
        <w:softHyphen/>
        <w:t>раста. которая реализуется во взаимодействии с социальным партнером – Режевским городским историко-краеведческим музеем, а также программа художественного воспитания, обучения и развития детей «Цветные ладошки» И.А. Лыковой, которая легла в основу совместной деятельности с детьми «Умелые ручки».</w:t>
      </w:r>
    </w:p>
    <w:p w:rsidR="000D6E4A" w:rsidRPr="002F3C76" w:rsidRDefault="000D6E4A" w:rsidP="000D6E4A">
      <w:pPr>
        <w:pStyle w:val="a9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2F3C76">
        <w:rPr>
          <w:rFonts w:eastAsia="Batang"/>
          <w:b/>
          <w:bCs/>
          <w:sz w:val="28"/>
          <w:szCs w:val="28"/>
          <w:lang w:eastAsia="ko-KR"/>
        </w:rPr>
        <w:t>2.3.О</w:t>
      </w:r>
      <w:r w:rsidRPr="002F3C76">
        <w:rPr>
          <w:rFonts w:eastAsia="Batang"/>
          <w:b/>
          <w:sz w:val="28"/>
          <w:szCs w:val="28"/>
          <w:lang w:eastAsia="ko-KR"/>
        </w:rPr>
        <w:t>собенности образовательной деятельности разных видов и культурных практик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A2EDE">
        <w:rPr>
          <w:rFonts w:ascii="Times New Roman" w:hAnsi="Times New Roman" w:cs="Times New Roman"/>
          <w:b/>
          <w:i/>
          <w:spacing w:val="-8"/>
          <w:sz w:val="28"/>
          <w:szCs w:val="28"/>
        </w:rPr>
        <w:t>Игровая практика.</w:t>
      </w:r>
      <w:r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Сюжетная игра переводит внешнее действие во внутренний план «замысливания», но в максимальной степени сохраняет и провоцирует игровое отношение как отношение к миру. Сюжет игры- это, виртуальный мир возможных событий, который строится по прихоти играющих и не имеет результативности завершения.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A2EDE">
        <w:rPr>
          <w:rFonts w:ascii="Times New Roman" w:hAnsi="Times New Roman" w:cs="Times New Roman"/>
          <w:b/>
          <w:i/>
          <w:spacing w:val="-8"/>
          <w:sz w:val="28"/>
          <w:szCs w:val="28"/>
        </w:rPr>
        <w:t>Продуктивная деятельность.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Моделирует внешний мир,  в максимальной степени требует изменения игрового отношения, поскольку связана с реальным преодолением </w:t>
      </w:r>
      <w:r>
        <w:rPr>
          <w:rFonts w:ascii="Times New Roman" w:hAnsi="Times New Roman" w:cs="Times New Roman"/>
          <w:spacing w:val="-8"/>
          <w:sz w:val="28"/>
          <w:szCs w:val="28"/>
        </w:rPr>
        <w:lastRenderedPageBreak/>
        <w:t>сопротивления материала в ходе воплощения замысленного – создания реального продукта – результата с определенными критериями качества.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A2EDE">
        <w:rPr>
          <w:rFonts w:ascii="Times New Roman" w:hAnsi="Times New Roman" w:cs="Times New Roman"/>
          <w:b/>
          <w:i/>
          <w:spacing w:val="-8"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Суть практики – выяснение, как устроены вещи и почему происходят те или иные события, требует перехода к осознанному поиску связей, отношений между явлениями окружающего мира и фиксации этих связей как своеобразного результата                                                                                                                               </w:t>
      </w:r>
    </w:p>
    <w:p w:rsidR="000D6E4A" w:rsidRPr="00EA2EDE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EA2EDE">
        <w:rPr>
          <w:rFonts w:ascii="Times New Roman" w:hAnsi="Times New Roman" w:cs="Times New Roman"/>
          <w:b/>
          <w:i/>
          <w:spacing w:val="-8"/>
          <w:sz w:val="28"/>
          <w:szCs w:val="28"/>
        </w:rPr>
        <w:t>Коммуникативная практика.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Осуществляется на фоне игровой, продуктивной, познавательно-исследовательской деятельности, требует словесного оформления замысла, его осознания и предъявления другим (в совместной игре и исследовании) и задает социальные критерии результативности в совместной продуктивной деятельности.</w:t>
      </w:r>
    </w:p>
    <w:p w:rsidR="000D6E4A" w:rsidRPr="007F64DC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7F64DC">
        <w:rPr>
          <w:rFonts w:ascii="Times New Roman" w:hAnsi="Times New Roman" w:cs="Times New Roman"/>
          <w:b/>
          <w:spacing w:val="-8"/>
          <w:sz w:val="28"/>
          <w:szCs w:val="28"/>
        </w:rPr>
        <w:t xml:space="preserve">Методы реализации культурных практик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реализации культурных практик в режимных моментах и самостоятельной  деятельности детей можно представить несколькими группами в зависимости от их направленности. В исследованиях Г.В. Тереховой, Н.Ю. Посталюк и др. авторов выделяется несколько направлений работы с детьми.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3C0">
        <w:rPr>
          <w:rFonts w:ascii="Times New Roman" w:hAnsi="Times New Roman" w:cs="Times New Roman"/>
          <w:i/>
          <w:sz w:val="28"/>
          <w:szCs w:val="28"/>
          <w:u w:val="single"/>
        </w:rPr>
        <w:t>Первое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- реализация системы творческих заданий, ориентированных на познание объектов, ситуаций, явлений, которая способствует:</w:t>
      </w:r>
    </w:p>
    <w:p w:rsidR="000D6E4A" w:rsidRDefault="000D6E4A" w:rsidP="00EB0E20">
      <w:pPr>
        <w:pStyle w:val="a7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Накоплению творческого опыта познания действительности через изучение объектов, ситуаций, явлений на основе выделенных признаков (цвет, форма, размер, материал, назначение, время, расположение, часть, целое);</w:t>
      </w:r>
    </w:p>
    <w:p w:rsidR="000D6E4A" w:rsidRDefault="000D6E4A" w:rsidP="00EB0E20">
      <w:pPr>
        <w:pStyle w:val="a7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Рассмотрению их в противоречиях, обуславливающих их развитие;</w:t>
      </w:r>
    </w:p>
    <w:p w:rsidR="000D6E4A" w:rsidRDefault="000D6E4A" w:rsidP="00EB0E20">
      <w:pPr>
        <w:pStyle w:val="a7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Моделированию явлений, учитывая их особенности, системные связи, количественные и качественные характеристики, закономерности развития систем.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Методы, которые здесь используются: наглядно-практические, в основном методы сериации и классификации (традиционные) и формирования ассоциаций, установления аналогии, выявления противоречий (нетрадиционные) и др. Основными формами работы с детьми являются занятия и экскурсии.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3C0">
        <w:rPr>
          <w:rFonts w:ascii="Times New Roman" w:hAnsi="Times New Roman" w:cs="Times New Roman"/>
          <w:i/>
          <w:sz w:val="28"/>
          <w:szCs w:val="28"/>
          <w:u w:val="single"/>
        </w:rPr>
        <w:t>Второе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– реализация системы творческих заданий, ориентированных на использование в новом качестве объектов, ситуаций, явлений, обеспечивает накопление опыта творческого подхода к использованию уже существующих объектов, ситуаций, явлений. Выполнение данной группы позволяет:</w:t>
      </w:r>
    </w:p>
    <w:p w:rsidR="000D6E4A" w:rsidRDefault="000D6E4A" w:rsidP="00EB0E2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Рассматривать объекты ситуации, явления с различных точек зрения;</w:t>
      </w:r>
    </w:p>
    <w:p w:rsidR="000D6E4A" w:rsidRDefault="000D6E4A" w:rsidP="00EB0E2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Находить фантастические применения реально существующим системам;</w:t>
      </w:r>
    </w:p>
    <w:p w:rsidR="000D6E4A" w:rsidRDefault="000D6E4A" w:rsidP="00EB0E2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перенос функций в различные области применения;</w:t>
      </w:r>
    </w:p>
    <w:p w:rsidR="000D6E4A" w:rsidRDefault="000D6E4A" w:rsidP="00EB0E20">
      <w:pPr>
        <w:pStyle w:val="a7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положительный эффект путем использования отрицательных качеств систем, универсализации, получения системных эффектов.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основном здесь традиционно используются словесные и практические методы; нетрадиционно – целый ряд приемов в рамках игрового метода: прием аналогии, «оживления», изменения агрегатного состояния, увеличение- уменьшение, «матрешки», «наоборот», обращения вреда в пользу и др. Основными формами работы здесь являются подгрупповые занятия и организация самостоятельной деятельности детей.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3C0">
        <w:rPr>
          <w:rFonts w:ascii="Times New Roman" w:hAnsi="Times New Roman" w:cs="Times New Roman"/>
          <w:i/>
          <w:sz w:val="28"/>
          <w:szCs w:val="28"/>
          <w:u w:val="single"/>
        </w:rPr>
        <w:t>Третье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– реализация системы творческих заданий, ориентированных на преобразование объектов, ситуаций, явлений, которая способствует:</w:t>
      </w:r>
    </w:p>
    <w:p w:rsidR="000D6E4A" w:rsidRDefault="000D6E4A" w:rsidP="00EB0E20">
      <w:pPr>
        <w:pStyle w:val="a7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Приобретению творческого опыта в осуществлении фантастических (реальных) изменений внешнего вида систем (формы, цвета, материала, расположения частей и др);</w:t>
      </w:r>
    </w:p>
    <w:p w:rsidR="000D6E4A" w:rsidRDefault="000D6E4A" w:rsidP="00EB0E20">
      <w:pPr>
        <w:pStyle w:val="a7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Изменению внутреннего строения систем;</w:t>
      </w:r>
    </w:p>
    <w:p w:rsidR="000D6E4A" w:rsidRDefault="000D6E4A" w:rsidP="00EB0E20">
      <w:pPr>
        <w:pStyle w:val="a7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Учету при рассмотрении системы свойств, ресурсов, диалектической природы объектов, ситуаций, явлений.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традиционных материалов работы – экологические опыты и экспериментирование с изобразительными материалами, среди нетрадиционных – метод фокальных объектов и синектики, усовершенствования игрушки, развития творческого мышления и творческого конструирования. Основные формы работы – конкурсы детско-родительского творчества (традиционно), организация подгрупповой работы детей в лаборатории (нетрадиционно).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3C0">
        <w:rPr>
          <w:rFonts w:ascii="Times New Roman" w:hAnsi="Times New Roman" w:cs="Times New Roman"/>
          <w:i/>
          <w:sz w:val="28"/>
          <w:szCs w:val="28"/>
          <w:u w:val="single"/>
        </w:rPr>
        <w:t>Четвертое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-  реализация системы творческих заданий, ориентированных на создание новых объектов, ситуаций, явлений, которая обеспечивает:</w:t>
      </w:r>
    </w:p>
    <w:p w:rsidR="000D6E4A" w:rsidRDefault="000D6E4A" w:rsidP="00EB0E20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умений создания оригинальных творческих продуктов на основе получения качественно  новой идеи субъекта творческой деятельности;</w:t>
      </w:r>
    </w:p>
    <w:p w:rsidR="000D6E4A" w:rsidRDefault="000D6E4A" w:rsidP="00EB0E20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Ориентирование при выполнении творческого задания на идеальный конечный результат развития системы;</w:t>
      </w:r>
    </w:p>
    <w:p w:rsidR="000D6E4A" w:rsidRDefault="000D6E4A" w:rsidP="00EB0E20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Переоткрытия уже существующих объектов и явлений с помощью элементов диалектической логики.</w:t>
      </w:r>
    </w:p>
    <w:p w:rsidR="000D6E4A" w:rsidRDefault="000D6E4A" w:rsidP="00EB0E20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традиционных методов работы здесь могут выступать диалоговые методы и методы экспериментирования. Среди нетрадиционных – методы проблематизации, «мозгового штурма», развития творческого воображения и др. Основные формы работы – организация детских выставок (традиционно), организация проектной деятельности детей и взрослых (нетрадиционно). При этом существует целый ряд нетрадиционных техник создания творческого образа, в частности изобразительного, которые могут применяться педагогом в организации совместной деятельности с детьми.</w:t>
      </w:r>
    </w:p>
    <w:p w:rsidR="000D6E4A" w:rsidRDefault="000D6E4A" w:rsidP="000D6E4A">
      <w:pPr>
        <w:spacing w:after="0" w:line="360" w:lineRule="auto"/>
        <w:ind w:left="644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0D6E4A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2.4. Способы и направления поддержки детской инициативы</w:t>
      </w: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D6E4A" w:rsidRPr="00DD6A82" w:rsidRDefault="000D6E4A" w:rsidP="000D6E4A">
      <w:pPr>
        <w:pStyle w:val="210"/>
        <w:shd w:val="clear" w:color="auto" w:fill="auto"/>
        <w:tabs>
          <w:tab w:val="left" w:pos="1440"/>
          <w:tab w:val="left" w:leader="dot" w:pos="3768"/>
          <w:tab w:val="left" w:leader="dot" w:pos="4180"/>
          <w:tab w:val="center" w:pos="5658"/>
          <w:tab w:val="center" w:pos="6070"/>
          <w:tab w:val="left" w:leader="dot" w:pos="8133"/>
        </w:tabs>
        <w:spacing w:after="0" w:line="360" w:lineRule="auto"/>
        <w:ind w:firstLine="709"/>
        <w:jc w:val="both"/>
        <w:rPr>
          <w:rStyle w:val="22"/>
          <w:rFonts w:ascii="Times New Roman" w:hAnsi="Times New Roman"/>
          <w:b/>
          <w:i/>
          <w:color w:val="000000"/>
          <w:sz w:val="28"/>
          <w:szCs w:val="28"/>
        </w:rPr>
      </w:pPr>
      <w:r w:rsidRPr="00DD6A82">
        <w:rPr>
          <w:rStyle w:val="22"/>
          <w:rFonts w:ascii="Times New Roman" w:hAnsi="Times New Roman"/>
          <w:b/>
          <w:i/>
          <w:color w:val="000000"/>
          <w:sz w:val="28"/>
          <w:szCs w:val="28"/>
        </w:rPr>
        <w:t xml:space="preserve">Для детей </w:t>
      </w:r>
      <w:r>
        <w:rPr>
          <w:rStyle w:val="22"/>
          <w:rFonts w:ascii="Times New Roman" w:hAnsi="Times New Roman"/>
          <w:b/>
          <w:i/>
          <w:color w:val="000000"/>
          <w:sz w:val="28"/>
          <w:szCs w:val="28"/>
        </w:rPr>
        <w:t>третьего</w:t>
      </w:r>
      <w:r w:rsidRPr="00DD6A82">
        <w:rPr>
          <w:rStyle w:val="22"/>
          <w:rFonts w:ascii="Times New Roman" w:hAnsi="Times New Roman"/>
          <w:b/>
          <w:i/>
          <w:color w:val="000000"/>
          <w:sz w:val="28"/>
          <w:szCs w:val="28"/>
        </w:rPr>
        <w:t xml:space="preserve"> года жизни(</w:t>
      </w:r>
      <w:r>
        <w:rPr>
          <w:rStyle w:val="22"/>
          <w:rFonts w:ascii="Times New Roman" w:hAnsi="Times New Roman"/>
          <w:b/>
          <w:i/>
          <w:color w:val="000000"/>
          <w:sz w:val="28"/>
          <w:szCs w:val="28"/>
        </w:rPr>
        <w:t>2</w:t>
      </w:r>
      <w:r w:rsidRPr="00DD6A82">
        <w:rPr>
          <w:rStyle w:val="22"/>
          <w:rFonts w:ascii="Times New Roman" w:hAnsi="Times New Roman"/>
          <w:b/>
          <w:i/>
          <w:color w:val="000000"/>
          <w:sz w:val="28"/>
          <w:szCs w:val="28"/>
        </w:rPr>
        <w:t>-</w:t>
      </w:r>
      <w:r>
        <w:rPr>
          <w:rStyle w:val="22"/>
          <w:rFonts w:ascii="Times New Roman" w:hAnsi="Times New Roman"/>
          <w:b/>
          <w:i/>
          <w:color w:val="000000"/>
          <w:sz w:val="28"/>
          <w:szCs w:val="28"/>
        </w:rPr>
        <w:t>3</w:t>
      </w:r>
      <w:r w:rsidRPr="00DD6A82">
        <w:rPr>
          <w:rStyle w:val="22"/>
          <w:rFonts w:ascii="Times New Roman" w:hAnsi="Times New Roman"/>
          <w:b/>
          <w:i/>
          <w:color w:val="000000"/>
          <w:sz w:val="28"/>
          <w:szCs w:val="28"/>
        </w:rPr>
        <w:t>лет)</w:t>
      </w:r>
    </w:p>
    <w:p w:rsidR="000D6E4A" w:rsidRPr="000D6E4A" w:rsidRDefault="000D6E4A" w:rsidP="000D6E4A">
      <w:pPr>
        <w:spacing w:after="0" w:line="360" w:lineRule="auto"/>
        <w:ind w:left="6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Инициатива.</w:t>
      </w:r>
    </w:p>
    <w:p w:rsidR="000D6E4A" w:rsidRDefault="000D6E4A" w:rsidP="000D6E4A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eastAsia="Calibri"/>
          <w:color w:val="000000"/>
          <w:sz w:val="28"/>
          <w:szCs w:val="28"/>
        </w:rPr>
        <w:t>1. Внутреннее </w:t>
      </w:r>
      <w:hyperlink r:id="rId10" w:history="1">
        <w:r>
          <w:rPr>
            <w:rStyle w:val="af8"/>
            <w:sz w:val="28"/>
            <w:szCs w:val="28"/>
          </w:rPr>
          <w:t>побуждение</w:t>
        </w:r>
      </w:hyperlink>
      <w:r>
        <w:rPr>
          <w:rFonts w:eastAsia="Calibri"/>
          <w:color w:val="000000"/>
          <w:sz w:val="28"/>
          <w:szCs w:val="28"/>
        </w:rPr>
        <w:t> к новой деятельности, </w:t>
      </w:r>
      <w:hyperlink r:id="rId11" w:history="1">
        <w:r>
          <w:rPr>
            <w:rStyle w:val="af8"/>
            <w:sz w:val="28"/>
            <w:szCs w:val="28"/>
          </w:rPr>
          <w:t>начинание,</w:t>
        </w:r>
      </w:hyperlink>
      <w:r>
        <w:rPr>
          <w:rFonts w:eastAsia="Calibri"/>
          <w:color w:val="000000"/>
          <w:sz w:val="28"/>
          <w:szCs w:val="28"/>
        </w:rPr>
        <w:t> </w:t>
      </w:r>
      <w:hyperlink r:id="rId12" w:history="1">
        <w:r>
          <w:rPr>
            <w:rStyle w:val="af8"/>
            <w:sz w:val="28"/>
            <w:szCs w:val="28"/>
          </w:rPr>
          <w:t>почин.</w:t>
        </w:r>
      </w:hyperlink>
      <w:r>
        <w:rPr>
          <w:rFonts w:eastAsia="Calibri"/>
          <w:color w:val="000000"/>
          <w:sz w:val="28"/>
          <w:szCs w:val="28"/>
        </w:rPr>
        <w:t>  Руководящая </w:t>
      </w:r>
      <w:hyperlink r:id="rId13" w:history="1">
        <w:r>
          <w:rPr>
            <w:rStyle w:val="af8"/>
            <w:sz w:val="28"/>
            <w:szCs w:val="28"/>
          </w:rPr>
          <w:t>роль</w:t>
        </w:r>
      </w:hyperlink>
      <w:r>
        <w:rPr>
          <w:rFonts w:eastAsia="Calibri"/>
          <w:color w:val="000000"/>
          <w:sz w:val="28"/>
          <w:szCs w:val="28"/>
        </w:rPr>
        <w:t> в каких-либо  действиях. </w:t>
      </w:r>
      <w:r>
        <w:rPr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>2. </w:t>
      </w:r>
      <w:hyperlink r:id="rId14" w:history="1">
        <w:r>
          <w:rPr>
            <w:rStyle w:val="af8"/>
            <w:sz w:val="28"/>
            <w:szCs w:val="28"/>
          </w:rPr>
          <w:t>Способность</w:t>
        </w:r>
      </w:hyperlink>
      <w:r>
        <w:rPr>
          <w:rFonts w:eastAsia="Calibri"/>
          <w:color w:val="000000"/>
          <w:sz w:val="28"/>
          <w:szCs w:val="28"/>
        </w:rPr>
        <w:t> к самостоятельным, активным действиям; </w:t>
      </w:r>
      <w:hyperlink r:id="rId15" w:history="1">
        <w:r>
          <w:rPr>
            <w:rStyle w:val="af8"/>
            <w:sz w:val="28"/>
            <w:szCs w:val="28"/>
          </w:rPr>
          <w:t>предприимчивость.</w:t>
        </w:r>
      </w:hyperlink>
      <w:r>
        <w:rPr>
          <w:rFonts w:eastAsia="Calibri"/>
          <w:color w:val="000000"/>
          <w:sz w:val="28"/>
          <w:szCs w:val="28"/>
        </w:rPr>
        <w:t> </w:t>
      </w:r>
    </w:p>
    <w:p w:rsidR="000D6E4A" w:rsidRDefault="000D6E4A" w:rsidP="000D6E4A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eastAsia="Calibri"/>
          <w:color w:val="000000"/>
          <w:sz w:val="28"/>
          <w:szCs w:val="28"/>
        </w:rPr>
        <w:t>3.</w:t>
      </w:r>
      <w:r>
        <w:rPr>
          <w:rStyle w:val="apple-converted-space"/>
          <w:color w:val="000000"/>
          <w:sz w:val="28"/>
          <w:szCs w:val="28"/>
        </w:rPr>
        <w:t> </w:t>
      </w:r>
      <w:hyperlink r:id="rId16" w:history="1">
        <w:r>
          <w:rPr>
            <w:rStyle w:val="af8"/>
            <w:sz w:val="28"/>
            <w:szCs w:val="28"/>
          </w:rPr>
          <w:t>Активность</w:t>
        </w:r>
      </w:hyperlink>
      <w:r>
        <w:rPr>
          <w:rFonts w:eastAsia="Calibri"/>
          <w:color w:val="000000"/>
          <w:sz w:val="28"/>
          <w:szCs w:val="28"/>
        </w:rPr>
        <w:t> в начинании, активность продвигать начинания, запускать новые </w:t>
      </w:r>
      <w:hyperlink r:id="rId17" w:history="1">
        <w:r>
          <w:rPr>
            <w:rStyle w:val="af8"/>
            <w:sz w:val="28"/>
            <w:szCs w:val="28"/>
          </w:rPr>
          <w:t>дела</w:t>
        </w:r>
      </w:hyperlink>
      <w:r>
        <w:rPr>
          <w:rFonts w:eastAsia="Calibri"/>
          <w:color w:val="000000"/>
          <w:sz w:val="28"/>
          <w:szCs w:val="28"/>
        </w:rPr>
        <w:t>, вовлекая туда окружающих людей.</w:t>
      </w:r>
    </w:p>
    <w:p w:rsidR="000D6E4A" w:rsidRDefault="000D6E4A" w:rsidP="000D6E4A">
      <w:pPr>
        <w:pStyle w:val="c2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Можно сказать</w:t>
      </w:r>
      <w:r>
        <w:rPr>
          <w:rStyle w:val="apple-converted-space"/>
          <w:color w:val="000000"/>
          <w:sz w:val="28"/>
          <w:szCs w:val="28"/>
        </w:rPr>
        <w:t> </w:t>
      </w:r>
      <w:r w:rsidRPr="000D6E4A">
        <w:rPr>
          <w:rStyle w:val="c11"/>
          <w:b/>
          <w:bCs/>
          <w:color w:val="000000"/>
          <w:sz w:val="28"/>
          <w:szCs w:val="28"/>
        </w:rPr>
        <w:t>инициатива</w:t>
      </w:r>
      <w:r>
        <w:rPr>
          <w:rStyle w:val="apple-converted-space"/>
          <w:rFonts w:ascii="Comic Sans MS" w:hAnsi="Comic Sans MS" w:cs="Arial"/>
          <w:b/>
          <w:bCs/>
          <w:color w:val="000000"/>
          <w:sz w:val="28"/>
          <w:szCs w:val="28"/>
        </w:rPr>
        <w:t> </w:t>
      </w:r>
      <w:r>
        <w:rPr>
          <w:rFonts w:eastAsia="Calibri"/>
          <w:color w:val="000000"/>
          <w:sz w:val="28"/>
          <w:szCs w:val="28"/>
        </w:rPr>
        <w:t>–  внутреннее побуждение к новым действиям, вовлечение окружающих людей  в эту деятельность, беря на себя руководящую роль.</w:t>
      </w:r>
    </w:p>
    <w:p w:rsidR="000D6E4A" w:rsidRDefault="000D6E4A" w:rsidP="000D6E4A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0D6E4A" w:rsidRPr="000D6E4A" w:rsidRDefault="000D6E4A" w:rsidP="000D6E4A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0D6E4A">
        <w:rPr>
          <w:rStyle w:val="c11"/>
          <w:b/>
          <w:bCs/>
          <w:color w:val="000000"/>
          <w:sz w:val="28"/>
          <w:szCs w:val="28"/>
        </w:rPr>
        <w:t>Для развития инициативности нужно:</w:t>
      </w:r>
    </w:p>
    <w:p w:rsidR="000D6E4A" w:rsidRPr="000D6E4A" w:rsidRDefault="000D6E4A" w:rsidP="00EB0E2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Давать простые задания (снимать </w:t>
      </w:r>
      <w:hyperlink r:id="rId18" w:history="1">
        <w:r w:rsidRPr="000D6E4A">
          <w:rPr>
            <w:rStyle w:val="af8"/>
            <w:rFonts w:ascii="Times New Roman" w:hAnsi="Times New Roman" w:cs="Times New Roman"/>
            <w:sz w:val="28"/>
            <w:szCs w:val="28"/>
          </w:rPr>
          <w:t>страх</w:t>
        </w:r>
      </w:hyperlink>
      <w:r w:rsidRPr="000D6E4A">
        <w:rPr>
          <w:rFonts w:ascii="Times New Roman" w:hAnsi="Times New Roman" w:cs="Times New Roman"/>
          <w:color w:val="000000"/>
          <w:sz w:val="28"/>
          <w:szCs w:val="28"/>
        </w:rPr>
        <w:t> "не справлюсь"), </w:t>
      </w:r>
      <w:hyperlink r:id="rId19" w:history="1">
        <w:r w:rsidRPr="000D6E4A">
          <w:rPr>
            <w:rStyle w:val="af8"/>
            <w:rFonts w:ascii="Times New Roman" w:hAnsi="Times New Roman" w:cs="Times New Roman"/>
            <w:sz w:val="28"/>
            <w:szCs w:val="28"/>
          </w:rPr>
          <w:t>развивать у детей инициативу</w:t>
        </w:r>
      </w:hyperlink>
      <w:r w:rsidRPr="000D6E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6E4A" w:rsidRPr="000D6E4A" w:rsidRDefault="000D6E4A" w:rsidP="00EB0E2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Давать задания </w:t>
      </w:r>
      <w:hyperlink r:id="rId20" w:history="1">
        <w:r w:rsidRPr="000D6E4A">
          <w:rPr>
            <w:rStyle w:val="af8"/>
            <w:rFonts w:ascii="Times New Roman" w:hAnsi="Times New Roman" w:cs="Times New Roman"/>
            <w:sz w:val="28"/>
            <w:szCs w:val="28"/>
          </w:rPr>
          <w:t>интересные</w:t>
        </w:r>
      </w:hyperlink>
      <w:r w:rsidRPr="000D6E4A">
        <w:rPr>
          <w:rFonts w:ascii="Times New Roman" w:hAnsi="Times New Roman" w:cs="Times New Roman"/>
          <w:color w:val="000000"/>
          <w:sz w:val="28"/>
          <w:szCs w:val="28"/>
        </w:rPr>
        <w:t> или где у человека есть личный интерес что-то делать.</w:t>
      </w:r>
    </w:p>
    <w:p w:rsidR="000D6E4A" w:rsidRPr="000D6E4A" w:rsidRDefault="00A1092E" w:rsidP="00EB0E2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1" w:history="1">
        <w:r w:rsidR="000D6E4A" w:rsidRPr="000D6E4A">
          <w:rPr>
            <w:rStyle w:val="af8"/>
            <w:rFonts w:ascii="Times New Roman" w:hAnsi="Times New Roman" w:cs="Times New Roman"/>
            <w:sz w:val="28"/>
            <w:szCs w:val="28"/>
          </w:rPr>
          <w:t>Поддерживать</w:t>
        </w:r>
      </w:hyperlink>
      <w:r w:rsidR="000D6E4A" w:rsidRPr="000D6E4A">
        <w:rPr>
          <w:rFonts w:ascii="Times New Roman" w:hAnsi="Times New Roman" w:cs="Times New Roman"/>
          <w:color w:val="000000"/>
          <w:sz w:val="28"/>
          <w:szCs w:val="28"/>
        </w:rPr>
        <w:t> инициативы (быть готовым платить за ошибки и неудачи).</w:t>
      </w:r>
    </w:p>
    <w:p w:rsidR="000D6E4A" w:rsidRPr="000D6E4A" w:rsidRDefault="000D6E4A" w:rsidP="00EB0E20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Научить грамотно реагировать на собственные ошибки.</w:t>
      </w:r>
    </w:p>
    <w:p w:rsidR="000D6E4A" w:rsidRPr="000D6E4A" w:rsidRDefault="000D6E4A" w:rsidP="000D6E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6E4A">
        <w:rPr>
          <w:rFonts w:eastAsia="Calibri"/>
          <w:color w:val="000000"/>
          <w:sz w:val="28"/>
          <w:szCs w:val="28"/>
        </w:rPr>
        <w:t>Если мы хотим, чтобы наши дети верили в себя, развивались и экспериментировали, мы должны подкреплять инициативу, даже когда она сопровождается ошибками.</w:t>
      </w:r>
    </w:p>
    <w:p w:rsidR="000D6E4A" w:rsidRPr="000D6E4A" w:rsidRDefault="000D6E4A" w:rsidP="000D6E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6E4A">
        <w:rPr>
          <w:rFonts w:eastAsia="Calibri"/>
          <w:color w:val="000000"/>
          <w:sz w:val="28"/>
          <w:szCs w:val="28"/>
        </w:rPr>
        <w:t>В образовательном процессе ребёнок и взрослые (педагоги, родители, медицинский персонал) выступают как субъекты педагогической деятельности, в которой взрослые определяют содержание, задачи, способы их реализации, а ребёнок творит себя и свою природу, свой мир.</w:t>
      </w:r>
    </w:p>
    <w:p w:rsidR="000D6E4A" w:rsidRPr="000D6E4A" w:rsidRDefault="000D6E4A" w:rsidP="000D6E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D6E4A">
        <w:rPr>
          <w:rFonts w:eastAsia="Calibri"/>
          <w:color w:val="000000"/>
          <w:sz w:val="28"/>
          <w:szCs w:val="28"/>
        </w:rPr>
        <w:t>Детям предоставляется широкий спектр специфических для дошкольников видов деятельности, выбор которых осуществляется при участии взрослых с ориентацией на интересы, способности ребёнка.</w:t>
      </w:r>
    </w:p>
    <w:p w:rsidR="000D6E4A" w:rsidRDefault="000D6E4A" w:rsidP="000D6E4A">
      <w:pPr>
        <w:pStyle w:val="c2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z w:val="28"/>
          <w:szCs w:val="28"/>
        </w:rPr>
      </w:pPr>
      <w:r w:rsidRPr="000D6E4A">
        <w:rPr>
          <w:rFonts w:eastAsia="Calibri"/>
          <w:color w:val="000000"/>
          <w:sz w:val="28"/>
          <w:szCs w:val="28"/>
        </w:rPr>
        <w:lastRenderedPageBreak/>
        <w:t>Взрослым необходимо научиться тактично сотрудничать с детьми: не стараться всё сразу показывать и объяснять, не преподносить сразу какие-либо неожиданные сюрпризные, шумовые эффекты и т.п. Необходимо создавать условия, чтобы дети о многом догадывались самостоятельно, получали от этого удовольствие.</w:t>
      </w:r>
    </w:p>
    <w:p w:rsidR="000D6E4A" w:rsidRPr="000D6E4A" w:rsidRDefault="000D6E4A" w:rsidP="000D6E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D6E4A" w:rsidRDefault="000D6E4A" w:rsidP="000D6E4A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D6E4A">
        <w:rPr>
          <w:b/>
          <w:bCs/>
          <w:color w:val="000000"/>
          <w:sz w:val="28"/>
          <w:szCs w:val="28"/>
        </w:rPr>
        <w:t>2-3 года</w:t>
      </w:r>
    </w:p>
    <w:p w:rsidR="000D6E4A" w:rsidRPr="000D6E4A" w:rsidRDefault="000D6E4A" w:rsidP="000D6E4A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D6E4A" w:rsidRDefault="000D6E4A" w:rsidP="000D6E4A">
      <w:pPr>
        <w:pStyle w:val="c2"/>
        <w:shd w:val="clear" w:color="auto" w:fill="FFFFFF"/>
        <w:spacing w:before="0" w:beforeAutospacing="0" w:after="0" w:afterAutospacing="0"/>
        <w:jc w:val="both"/>
        <w:rPr>
          <w:rFonts w:eastAsia="Calibri"/>
          <w:color w:val="000000"/>
          <w:sz w:val="28"/>
          <w:szCs w:val="28"/>
        </w:rPr>
      </w:pPr>
      <w:r w:rsidRPr="000D6E4A">
        <w:rPr>
          <w:rFonts w:eastAsia="Calibri"/>
          <w:color w:val="000000"/>
          <w:sz w:val="28"/>
          <w:szCs w:val="28"/>
        </w:rPr>
        <w:t>Приоритетной сферой проявления детской инициативы в этом возрасте является исследовательская деятельность с предметами, материалами, веществами; обогащение собственного сенсорного опыта восприятия окружающего мира. Для поддержки детской инициативы взрослым необходимо:</w:t>
      </w:r>
    </w:p>
    <w:p w:rsidR="000D6E4A" w:rsidRPr="000D6E4A" w:rsidRDefault="000D6E4A" w:rsidP="000D6E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D6E4A" w:rsidRPr="000D6E4A" w:rsidRDefault="000D6E4A" w:rsidP="00EB0E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предоставлять детям самостоятельность во всем, что не представляет опасности для их жизни и здоровья, помогая им реализовывать собственные замыслы;</w:t>
      </w:r>
    </w:p>
    <w:p w:rsidR="000D6E4A" w:rsidRPr="000D6E4A" w:rsidRDefault="000D6E4A" w:rsidP="00EB0E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отмечать и приветствовать даже самые минимальные успехи детей;</w:t>
      </w:r>
    </w:p>
    <w:p w:rsidR="000D6E4A" w:rsidRPr="000D6E4A" w:rsidRDefault="000D6E4A" w:rsidP="00EB0E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не критиковать результаты деятельности ребенка и его самого как личность;</w:t>
      </w:r>
    </w:p>
    <w:p w:rsidR="000D6E4A" w:rsidRPr="000D6E4A" w:rsidRDefault="000D6E4A" w:rsidP="00EB0E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формировать у детей привычку самостоятельно находить для себя интересные занятия; приучать свободно пользоваться игрушками и пособиями; знакомить детей с группой, другими помещениями и сотрудниками детского сада, территорией участка с целью повышения самостоятельности;</w:t>
      </w:r>
    </w:p>
    <w:p w:rsidR="000D6E4A" w:rsidRPr="000D6E4A" w:rsidRDefault="000D6E4A" w:rsidP="00EB0E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побуждать детей к разнообразным действиям с предметами, направленным на ознакомление с их качествами и свойствами (вкладыши, разборные игрушки, открывание и закрывание, подбор по форме и размеру);</w:t>
      </w:r>
    </w:p>
    <w:p w:rsidR="000D6E4A" w:rsidRPr="000D6E4A" w:rsidRDefault="000D6E4A" w:rsidP="00EB0E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поддерживать интерес ребенка к тому, что он рассматривает и наблюдает в разные режимные моменты;</w:t>
      </w:r>
    </w:p>
    <w:p w:rsidR="000D6E4A" w:rsidRPr="000D6E4A" w:rsidRDefault="000D6E4A" w:rsidP="00EB0E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устанавливать простые и понятные детям нормы жизни группы, четко исполнять правила поведения всеми детьми;</w:t>
      </w:r>
    </w:p>
    <w:p w:rsidR="000D6E4A" w:rsidRPr="000D6E4A" w:rsidRDefault="000D6E4A" w:rsidP="00EB0E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проводить все режимные моменты в эмоционально положительном настроении, избегать ситуации спешки и потарапливания детей;</w:t>
      </w:r>
    </w:p>
    <w:p w:rsidR="000D6E4A" w:rsidRPr="000D6E4A" w:rsidRDefault="000D6E4A" w:rsidP="00EB0E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для поддержания инициативы в продуктивной деятельности по указанию ребенка создавать для него изображения или поделку;</w:t>
      </w:r>
    </w:p>
    <w:p w:rsidR="000D6E4A" w:rsidRPr="000D6E4A" w:rsidRDefault="000D6E4A" w:rsidP="00EB0E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содержать в доступном месте все игрушки и материалы;</w:t>
      </w:r>
    </w:p>
    <w:p w:rsidR="000D6E4A" w:rsidRPr="000D6E4A" w:rsidRDefault="000D6E4A" w:rsidP="00EB0E20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color w:val="000000"/>
          <w:sz w:val="28"/>
          <w:szCs w:val="28"/>
        </w:rPr>
        <w:t>поощрять занятия двигательной, игровой, изобразительной, конструктивной деятельностью, выражать одобрение любому результату труда ребенка.</w:t>
      </w: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E4A" w:rsidRDefault="000D6E4A" w:rsidP="000D6E4A">
      <w:pPr>
        <w:pStyle w:val="a7"/>
        <w:spacing w:after="0" w:line="240" w:lineRule="auto"/>
        <w:ind w:left="1429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2.5.</w:t>
      </w:r>
      <w:r w:rsidRPr="00C761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Взаимодействие с семьями воспитанников 20</w:t>
      </w:r>
      <w:r w:rsidR="009934ED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</w:t>
      </w:r>
      <w:r w:rsidR="004A43EC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</w:t>
      </w:r>
      <w:r w:rsidRPr="00C761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-20</w:t>
      </w:r>
      <w:r w:rsidR="009934ED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2</w:t>
      </w:r>
      <w:r w:rsidR="004A43EC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3</w:t>
      </w:r>
      <w:r w:rsidRPr="00C761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уч</w:t>
      </w: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ебный </w:t>
      </w:r>
      <w:r w:rsidRPr="00C761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г</w:t>
      </w: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од</w:t>
      </w:r>
      <w:r w:rsidRPr="00C761D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.</w:t>
      </w:r>
    </w:p>
    <w:p w:rsidR="000D6E4A" w:rsidRPr="00C761D6" w:rsidRDefault="000D6E4A" w:rsidP="000D6E4A">
      <w:pPr>
        <w:pStyle w:val="a7"/>
        <w:spacing w:after="0" w:line="240" w:lineRule="auto"/>
        <w:ind w:left="1429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</w:t>
      </w:r>
      <w:r w:rsidRPr="000D6E4A">
        <w:rPr>
          <w:rFonts w:ascii="Times New Roman" w:eastAsia="Times New Roman" w:hAnsi="Times New Roman" w:cs="Times New Roman"/>
          <w:color w:val="000000"/>
          <w:sz w:val="28"/>
        </w:rPr>
        <w:t>: Повышение педагогической компетенции родителей.</w:t>
      </w: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Приобщение родителей к участию в жизни детского сада через</w:t>
      </w:r>
    </w:p>
    <w:p w:rsidR="000D6E4A" w:rsidRDefault="000D6E4A" w:rsidP="000D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внедрение наиболее эффективных форм работы.</w:t>
      </w: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u w:val="single"/>
        </w:rPr>
        <w:t>Сентябрь</w:t>
      </w:r>
    </w:p>
    <w:p w:rsidR="000D6E4A" w:rsidRPr="000D6E4A" w:rsidRDefault="000D6E4A" w:rsidP="000D6E4A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szCs w:val="28"/>
        </w:rPr>
        <w:t>1.     Папка передвижка «Волшебница осень»</w:t>
      </w:r>
    </w:p>
    <w:p w:rsidR="000D6E4A" w:rsidRPr="000D6E4A" w:rsidRDefault="000D6E4A" w:rsidP="000D6E4A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szCs w:val="28"/>
        </w:rPr>
        <w:t>2.     Консультации для родителей на тему «Как помочь ребенку адаптироваться к детскому саду», «Адаптация детей к условиям  ДОУ</w:t>
      </w:r>
    </w:p>
    <w:p w:rsidR="000D6E4A" w:rsidRPr="000D6E4A" w:rsidRDefault="000D6E4A" w:rsidP="000D6E4A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szCs w:val="28"/>
        </w:rPr>
        <w:t>3. Родительское собрание «Адаптация ребенка к детскому саду. Знакомство родителей с задачами воспитания и обучения детей 2-3 лет по программе реализуемой в ДОУ.»</w:t>
      </w:r>
    </w:p>
    <w:p w:rsidR="000D6E4A" w:rsidRPr="000D6E4A" w:rsidRDefault="000D6E4A" w:rsidP="000D6E4A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szCs w:val="28"/>
        </w:rPr>
        <w:t>4.Фотовыставка для родителей «Хорошо у нас в саду»</w:t>
      </w:r>
    </w:p>
    <w:p w:rsidR="000D6E4A" w:rsidRPr="000D6E4A" w:rsidRDefault="000D6E4A" w:rsidP="000D6E4A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szCs w:val="28"/>
        </w:rPr>
        <w:t>5.     Информация в уголок для родителей «Наблюдения в природе»</w:t>
      </w:r>
    </w:p>
    <w:p w:rsidR="000D6E4A" w:rsidRPr="000D6E4A" w:rsidRDefault="000D6E4A" w:rsidP="000D6E4A">
      <w:pPr>
        <w:shd w:val="clear" w:color="auto" w:fill="FFFFFF"/>
        <w:spacing w:after="0" w:line="270" w:lineRule="atLeast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szCs w:val="28"/>
        </w:rPr>
        <w:t>6.     Рекомендации для родителей «Советы доктора Пилюлькина»</w:t>
      </w:r>
    </w:p>
    <w:p w:rsidR="000D6E4A" w:rsidRPr="000D6E4A" w:rsidRDefault="000D6E4A" w:rsidP="000D6E4A">
      <w:pPr>
        <w:shd w:val="clear" w:color="auto" w:fill="FFFFFF"/>
        <w:spacing w:after="0" w:line="270" w:lineRule="atLeast"/>
        <w:jc w:val="center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Октябрь</w:t>
      </w:r>
    </w:p>
    <w:p w:rsidR="000D6E4A" w:rsidRPr="000D6E4A" w:rsidRDefault="000D6E4A" w:rsidP="00EB0E2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 Консультация для родителей на тему «Как одевать ребенка осенью.»</w:t>
      </w:r>
    </w:p>
    <w:p w:rsidR="000D6E4A" w:rsidRPr="000D6E4A" w:rsidRDefault="000D6E4A" w:rsidP="00EB0E2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Анкета «Что и как читаем дома».</w:t>
      </w:r>
    </w:p>
    <w:p w:rsidR="000D6E4A" w:rsidRPr="000D6E4A" w:rsidRDefault="000D6E4A" w:rsidP="00EB0E2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Фотовыставка со стихами «Осеняя прогулка в детском саду»</w:t>
      </w:r>
    </w:p>
    <w:p w:rsidR="000D6E4A" w:rsidRPr="000D6E4A" w:rsidRDefault="000D6E4A" w:rsidP="00EB0E2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Беседа с родителями - «Режим дня»</w:t>
      </w:r>
    </w:p>
    <w:p w:rsidR="000D6E4A" w:rsidRPr="000D6E4A" w:rsidRDefault="000D6E4A" w:rsidP="00EB0E2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Папка передвижка «Осторожно грипп!»</w:t>
      </w:r>
    </w:p>
    <w:p w:rsidR="000D6E4A" w:rsidRPr="000D6E4A" w:rsidRDefault="000D6E4A" w:rsidP="00EB0E2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Буклет «Как не заболеть гриппом. Предупрежден значит вооружен»</w:t>
      </w:r>
    </w:p>
    <w:p w:rsidR="000D6E4A" w:rsidRPr="000D6E4A" w:rsidRDefault="000D6E4A" w:rsidP="00EB0E2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Беседа с родителями «Профилактика простудных заболеваний»</w:t>
      </w: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u w:val="single"/>
        </w:rPr>
        <w:t>Ноябрь</w:t>
      </w:r>
    </w:p>
    <w:p w:rsidR="000D6E4A" w:rsidRPr="000D6E4A" w:rsidRDefault="000D6E4A" w:rsidP="00EB0E2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Консультации на тему: «Как организовать выходной день с ребенком»</w:t>
      </w: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 «Режим и его значение в жизни ребенка».</w:t>
      </w:r>
    </w:p>
    <w:p w:rsidR="000D6E4A" w:rsidRPr="000D6E4A" w:rsidRDefault="000D6E4A" w:rsidP="00EB0E2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Папка – передвижка «Играем дома»</w:t>
      </w:r>
    </w:p>
    <w:p w:rsidR="000D6E4A" w:rsidRPr="000D6E4A" w:rsidRDefault="000D6E4A" w:rsidP="00EB0E2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Консультация: «ОРВИ – это простуда» - повышение родительской компетентности по профилактике простудных заболеваний;</w:t>
      </w:r>
    </w:p>
    <w:p w:rsidR="000D6E4A" w:rsidRPr="000D6E4A" w:rsidRDefault="000D6E4A" w:rsidP="00EB0E2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Фоторепортаж: «Мы играем»</w:t>
      </w:r>
    </w:p>
    <w:p w:rsidR="000D6E4A" w:rsidRPr="000D6E4A" w:rsidRDefault="000D6E4A" w:rsidP="00EB0E2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Буклет для родителей «Развитие сенсорных способностей детей дошкольного возраста»</w:t>
      </w:r>
    </w:p>
    <w:p w:rsidR="000D6E4A" w:rsidRPr="000D6E4A" w:rsidRDefault="000D6E4A" w:rsidP="00EB0E2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Стенгазета «Мамочка любимая»</w:t>
      </w:r>
    </w:p>
    <w:p w:rsidR="000D6E4A" w:rsidRPr="000D6E4A" w:rsidRDefault="000D6E4A" w:rsidP="00EB0E2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    Папка передвижка «День матери»</w:t>
      </w: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u w:val="single"/>
        </w:rPr>
        <w:t>Декабрь</w:t>
      </w:r>
    </w:p>
    <w:p w:rsidR="000D6E4A" w:rsidRPr="000D6E4A" w:rsidRDefault="000D6E4A" w:rsidP="00EB0E2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 Консультация для родителей на тему «Как одевать ребёнка зимой».</w:t>
      </w:r>
    </w:p>
    <w:p w:rsidR="000D6E4A" w:rsidRPr="000D6E4A" w:rsidRDefault="000D6E4A" w:rsidP="00EB0E2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Мастер – класс для родителей «Сенсорные игры для развития речи детей младшего дошкольного возраста».</w:t>
      </w:r>
    </w:p>
    <w:p w:rsidR="000D6E4A" w:rsidRPr="000D6E4A" w:rsidRDefault="000D6E4A" w:rsidP="00EB0E2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Изготовление буклета «Практические рекомендации по развитию мелкой моторики рук у дошкольников»</w:t>
      </w:r>
    </w:p>
    <w:p w:rsidR="000D6E4A" w:rsidRPr="000D6E4A" w:rsidRDefault="000D6E4A" w:rsidP="00EB0E2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Родительское собрание на тему: «Воспитание самостоятельности у детей младшего дошкольного возраста».</w:t>
      </w:r>
    </w:p>
    <w:p w:rsidR="000D6E4A" w:rsidRPr="000D6E4A" w:rsidRDefault="000D6E4A" w:rsidP="00EB0E2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Изготовление буклета «Как воспитать самостоятельность у малышей»</w:t>
      </w:r>
    </w:p>
    <w:p w:rsidR="000D6E4A" w:rsidRPr="000D6E4A" w:rsidRDefault="000D6E4A" w:rsidP="00EB0E2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Папка передвижка «Зима»</w:t>
      </w:r>
    </w:p>
    <w:p w:rsidR="000D6E4A" w:rsidRPr="000D6E4A" w:rsidRDefault="000D6E4A" w:rsidP="00EB0E2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Выставка родительских поделок «Новый год у ворот»</w:t>
      </w:r>
    </w:p>
    <w:p w:rsidR="000D6E4A" w:rsidRPr="000D6E4A" w:rsidRDefault="000D6E4A" w:rsidP="00EB0E2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Стенгазета «С Новым годом»</w:t>
      </w:r>
    </w:p>
    <w:p w:rsidR="000D6E4A" w:rsidRDefault="000D6E4A" w:rsidP="000D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0D6E4A" w:rsidRPr="000D6E4A" w:rsidRDefault="000D6E4A" w:rsidP="000D6E4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u w:val="single"/>
        </w:rPr>
        <w:t>Январь</w:t>
      </w:r>
    </w:p>
    <w:p w:rsidR="000D6E4A" w:rsidRPr="000D6E4A" w:rsidRDefault="000D6E4A" w:rsidP="00EB0E20">
      <w:pPr>
        <w:numPr>
          <w:ilvl w:val="0"/>
          <w:numId w:val="20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Консультация на тему: «Здоровье без лекарств».</w:t>
      </w:r>
    </w:p>
    <w:p w:rsidR="000D6E4A" w:rsidRPr="000D6E4A" w:rsidRDefault="000D6E4A" w:rsidP="00EB0E20">
      <w:pPr>
        <w:numPr>
          <w:ilvl w:val="0"/>
          <w:numId w:val="20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Буклет для родителей: «Зимние забавы»</w:t>
      </w:r>
    </w:p>
    <w:p w:rsidR="000D6E4A" w:rsidRPr="000D6E4A" w:rsidRDefault="000D6E4A" w:rsidP="00EB0E20">
      <w:pPr>
        <w:numPr>
          <w:ilvl w:val="0"/>
          <w:numId w:val="20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lastRenderedPageBreak/>
        <w:t>Консультация для родителей на тему «Что важно знать о ребенке 2-3 лет»</w:t>
      </w:r>
    </w:p>
    <w:p w:rsidR="000D6E4A" w:rsidRPr="000D6E4A" w:rsidRDefault="000D6E4A" w:rsidP="00EB0E20">
      <w:pPr>
        <w:numPr>
          <w:ilvl w:val="0"/>
          <w:numId w:val="20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Фотовыставка со стихами «Зимняя прогулка в детском саду»</w:t>
      </w:r>
    </w:p>
    <w:p w:rsidR="000D6E4A" w:rsidRPr="000D6E4A" w:rsidRDefault="000D6E4A" w:rsidP="00EB0E20">
      <w:pPr>
        <w:numPr>
          <w:ilvl w:val="0"/>
          <w:numId w:val="20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Беседа - режим дня.</w:t>
      </w:r>
    </w:p>
    <w:p w:rsidR="000D6E4A" w:rsidRPr="000D6E4A" w:rsidRDefault="000D6E4A" w:rsidP="00EB0E20">
      <w:pPr>
        <w:numPr>
          <w:ilvl w:val="0"/>
          <w:numId w:val="20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Патронаж на дому «Условия жизни и игры»</w:t>
      </w:r>
    </w:p>
    <w:p w:rsidR="000D6E4A" w:rsidRPr="000D6E4A" w:rsidRDefault="000D6E4A" w:rsidP="00EB0E20">
      <w:pPr>
        <w:numPr>
          <w:ilvl w:val="0"/>
          <w:numId w:val="20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Папка передвижка: «Профилактика зимнего травматизма».</w:t>
      </w: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u w:val="single"/>
        </w:rPr>
        <w:t>Февраль</w:t>
      </w:r>
    </w:p>
    <w:p w:rsidR="000D6E4A" w:rsidRPr="000D6E4A" w:rsidRDefault="000D6E4A" w:rsidP="00EB0E20">
      <w:pPr>
        <w:numPr>
          <w:ilvl w:val="0"/>
          <w:numId w:val="2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Консультация для родителей на тему: «Задержка речевого развития».</w:t>
      </w:r>
    </w:p>
    <w:p w:rsidR="000D6E4A" w:rsidRPr="000D6E4A" w:rsidRDefault="000D6E4A" w:rsidP="00EB0E20">
      <w:pPr>
        <w:numPr>
          <w:ilvl w:val="0"/>
          <w:numId w:val="2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Анкетирование «Ребенок и игрушка»</w:t>
      </w:r>
    </w:p>
    <w:p w:rsidR="000D6E4A" w:rsidRPr="000D6E4A" w:rsidRDefault="000D6E4A" w:rsidP="00EB0E20">
      <w:pPr>
        <w:numPr>
          <w:ilvl w:val="0"/>
          <w:numId w:val="2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Папка-передвижка «Ветрянка, что это?»</w:t>
      </w:r>
    </w:p>
    <w:p w:rsidR="000D6E4A" w:rsidRPr="000D6E4A" w:rsidRDefault="000D6E4A" w:rsidP="00EB0E20">
      <w:pPr>
        <w:numPr>
          <w:ilvl w:val="0"/>
          <w:numId w:val="2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Выставка игрушек сделанных родителями.</w:t>
      </w:r>
    </w:p>
    <w:p w:rsidR="000D6E4A" w:rsidRPr="000D6E4A" w:rsidRDefault="000D6E4A" w:rsidP="00EB0E20">
      <w:pPr>
        <w:numPr>
          <w:ilvl w:val="0"/>
          <w:numId w:val="2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Буклет «Игрушки для 2-3 летнего ребенка»</w:t>
      </w:r>
    </w:p>
    <w:p w:rsidR="000D6E4A" w:rsidRPr="000D6E4A" w:rsidRDefault="000D6E4A" w:rsidP="00EB0E20">
      <w:pPr>
        <w:numPr>
          <w:ilvl w:val="0"/>
          <w:numId w:val="2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Беседы «Отец и сын» «Папина дочка»</w:t>
      </w:r>
    </w:p>
    <w:p w:rsidR="000D6E4A" w:rsidRPr="000D6E4A" w:rsidRDefault="000D6E4A" w:rsidP="00EB0E20">
      <w:pPr>
        <w:numPr>
          <w:ilvl w:val="0"/>
          <w:numId w:val="2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Стенгазета «День защитника Отечества»</w:t>
      </w:r>
    </w:p>
    <w:p w:rsidR="000D6E4A" w:rsidRPr="000D6E4A" w:rsidRDefault="000D6E4A" w:rsidP="00EB0E20">
      <w:pPr>
        <w:numPr>
          <w:ilvl w:val="0"/>
          <w:numId w:val="2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 Папка-передвижка «Масленица»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362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u w:val="single"/>
        </w:rPr>
        <w:t>Март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1.     Консультация «Какие сказки читать детям»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2.     Консультация «Прогулки и их значения для укрепления здоровья ребенка».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3. Консультация «Ласковые материнские руки»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4. Папка-передвижка «8 Марта»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5. Стенгазета «Мамочка, красавица»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6. Родительское собрание на тему: «Роль пальчиковой гимнастики в развитии речи младшего дошкольника»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7. Буклет «Роль пальчикового театра в развитии малышей»</w:t>
      </w: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u w:val="single"/>
        </w:rPr>
        <w:t>Апрель</w:t>
      </w:r>
    </w:p>
    <w:p w:rsidR="000D6E4A" w:rsidRPr="000D6E4A" w:rsidRDefault="000D6E4A" w:rsidP="00EB0E20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Папка-передвижка «День смеха»</w:t>
      </w:r>
    </w:p>
    <w:p w:rsidR="000D6E4A" w:rsidRPr="000D6E4A" w:rsidRDefault="000D6E4A" w:rsidP="00EB0E20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Памятка «Профилактика «Профилактика детского травматизма»</w:t>
      </w:r>
    </w:p>
    <w:p w:rsidR="000D6E4A" w:rsidRPr="000D6E4A" w:rsidRDefault="000D6E4A" w:rsidP="00EB0E20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Консультация «Кризис трех лет»</w:t>
      </w:r>
    </w:p>
    <w:p w:rsidR="000D6E4A" w:rsidRPr="000D6E4A" w:rsidRDefault="000D6E4A" w:rsidP="00EB0E20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Консультация «Маленькие драчуны»</w:t>
      </w:r>
    </w:p>
    <w:p w:rsidR="000D6E4A" w:rsidRPr="000D6E4A" w:rsidRDefault="000D6E4A" w:rsidP="00EB0E20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Индивидуальные беседы «Выбираем правильную обувь для малыша»</w:t>
      </w:r>
    </w:p>
    <w:p w:rsidR="000D6E4A" w:rsidRPr="000D6E4A" w:rsidRDefault="000D6E4A" w:rsidP="00EB0E20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Фотовыставка «День рождения – праздник детства»</w:t>
      </w:r>
    </w:p>
    <w:p w:rsidR="000D6E4A" w:rsidRPr="000D6E4A" w:rsidRDefault="000D6E4A" w:rsidP="00EB0E20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Буклет «Подвижные игры на свежем воздухе»</w:t>
      </w:r>
    </w:p>
    <w:p w:rsidR="000D6E4A" w:rsidRPr="000D6E4A" w:rsidRDefault="000D6E4A" w:rsidP="00EB0E20">
      <w:pPr>
        <w:numPr>
          <w:ilvl w:val="0"/>
          <w:numId w:val="2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  Субботник по уборке территории детского сада с участием родителей</w:t>
      </w: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  <w:u w:val="single"/>
        </w:rPr>
        <w:t>Май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1.     Консультация о ядовитых растениях, укусах клеща «Неожиданная опасность»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2.     Папка-передвижка «День Победы»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3.     Консультация «Детские вопросы»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362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      4.    Родительское собрание «Чему мы научились за год подведение итогов»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362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     5.    Фотовыставка Наша дружная семья - детский сад!»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362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    6.     Буклет «Чем занять ребенка летом»</w:t>
      </w:r>
    </w:p>
    <w:p w:rsidR="000D6E4A" w:rsidRPr="000D6E4A" w:rsidRDefault="000D6E4A" w:rsidP="000D6E4A">
      <w:pPr>
        <w:shd w:val="clear" w:color="auto" w:fill="FFFFFF"/>
        <w:spacing w:after="0" w:line="240" w:lineRule="auto"/>
        <w:ind w:left="362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     </w:t>
      </w: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0D6E4A" w:rsidRDefault="000D6E4A" w:rsidP="000D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D6E4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0D6E4A" w:rsidRDefault="000D6E4A" w:rsidP="000D6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0D6E4A" w:rsidRPr="000D6E4A" w:rsidRDefault="000D6E4A" w:rsidP="000D6E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0D6E4A" w:rsidRDefault="000D6E4A" w:rsidP="000D6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3. Организационный </w:t>
      </w:r>
    </w:p>
    <w:p w:rsidR="000D6E4A" w:rsidRPr="00F7623D" w:rsidRDefault="000D6E4A" w:rsidP="000D6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23D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3.1.Особенности ежедневной организации жизни и деятельности детей</w:t>
      </w:r>
    </w:p>
    <w:p w:rsidR="000D6E4A" w:rsidRPr="000D6E4A" w:rsidRDefault="000D6E4A" w:rsidP="000D6E4A">
      <w:pPr>
        <w:pStyle w:val="a9"/>
        <w:shd w:val="clear" w:color="auto" w:fill="FFFFFF"/>
        <w:rPr>
          <w:color w:val="000000"/>
          <w:sz w:val="28"/>
          <w:szCs w:val="28"/>
        </w:rPr>
      </w:pPr>
      <w:r w:rsidRPr="000D6E4A">
        <w:rPr>
          <w:i/>
          <w:iCs/>
          <w:color w:val="000000"/>
          <w:sz w:val="28"/>
          <w:szCs w:val="28"/>
          <w:u w:val="single"/>
        </w:rPr>
        <w:lastRenderedPageBreak/>
        <w:t>Организация режима дня</w:t>
      </w:r>
      <w:r w:rsidRPr="000D6E4A">
        <w:rPr>
          <w:i/>
          <w:iCs/>
          <w:color w:val="000000"/>
          <w:sz w:val="28"/>
          <w:szCs w:val="28"/>
        </w:rPr>
        <w:t>.</w:t>
      </w:r>
    </w:p>
    <w:p w:rsidR="000D6E4A" w:rsidRPr="000D6E4A" w:rsidRDefault="000D6E4A" w:rsidP="000D6E4A">
      <w:pPr>
        <w:pStyle w:val="a9"/>
        <w:shd w:val="clear" w:color="auto" w:fill="FFFFFF"/>
        <w:rPr>
          <w:color w:val="000000"/>
          <w:sz w:val="28"/>
          <w:szCs w:val="28"/>
        </w:rPr>
      </w:pPr>
      <w:r w:rsidRPr="000D6E4A">
        <w:rPr>
          <w:color w:val="000000"/>
          <w:sz w:val="28"/>
          <w:szCs w:val="28"/>
        </w:rPr>
        <w:t>При проведении режимных процессов следует придерживаться следующих</w:t>
      </w:r>
      <w:r w:rsidRPr="000D6E4A">
        <w:rPr>
          <w:rStyle w:val="apple-converted-space"/>
          <w:rFonts w:eastAsia="Calibri"/>
          <w:color w:val="000000"/>
          <w:sz w:val="28"/>
          <w:szCs w:val="28"/>
        </w:rPr>
        <w:t> </w:t>
      </w:r>
      <w:r w:rsidRPr="000D6E4A">
        <w:rPr>
          <w:b/>
          <w:bCs/>
          <w:i/>
          <w:iCs/>
          <w:color w:val="000000"/>
          <w:sz w:val="28"/>
          <w:szCs w:val="28"/>
        </w:rPr>
        <w:t>правил</w:t>
      </w:r>
      <w:r w:rsidRPr="000D6E4A">
        <w:rPr>
          <w:color w:val="000000"/>
          <w:sz w:val="28"/>
          <w:szCs w:val="28"/>
        </w:rPr>
        <w:t>:</w:t>
      </w:r>
    </w:p>
    <w:p w:rsidR="000D6E4A" w:rsidRPr="000D6E4A" w:rsidRDefault="000D6E4A" w:rsidP="000D6E4A">
      <w:pPr>
        <w:pStyle w:val="a9"/>
        <w:shd w:val="clear" w:color="auto" w:fill="FFFFFF"/>
        <w:rPr>
          <w:color w:val="000000"/>
          <w:sz w:val="28"/>
          <w:szCs w:val="28"/>
        </w:rPr>
      </w:pPr>
      <w:r w:rsidRPr="000D6E4A">
        <w:rPr>
          <w:color w:val="000000"/>
          <w:sz w:val="28"/>
          <w:szCs w:val="28"/>
        </w:rPr>
        <w:t>1. Полное и своевременное удовлетворение всех органических потребностей детей (в сне, питании).</w:t>
      </w:r>
    </w:p>
    <w:p w:rsidR="000D6E4A" w:rsidRPr="000D6E4A" w:rsidRDefault="000D6E4A" w:rsidP="000D6E4A">
      <w:pPr>
        <w:pStyle w:val="a9"/>
        <w:shd w:val="clear" w:color="auto" w:fill="FFFFFF"/>
        <w:rPr>
          <w:color w:val="000000"/>
          <w:sz w:val="28"/>
          <w:szCs w:val="28"/>
        </w:rPr>
      </w:pPr>
      <w:r w:rsidRPr="000D6E4A">
        <w:rPr>
          <w:color w:val="000000"/>
          <w:sz w:val="28"/>
          <w:szCs w:val="28"/>
        </w:rPr>
        <w:t>2. Тщательный гигиенический уход, обеспечение чистоты тела, одежды, постели.</w:t>
      </w:r>
    </w:p>
    <w:p w:rsidR="000D6E4A" w:rsidRPr="000D6E4A" w:rsidRDefault="000D6E4A" w:rsidP="000D6E4A">
      <w:pPr>
        <w:pStyle w:val="a9"/>
        <w:shd w:val="clear" w:color="auto" w:fill="FFFFFF"/>
        <w:rPr>
          <w:color w:val="000000"/>
          <w:sz w:val="28"/>
          <w:szCs w:val="28"/>
        </w:rPr>
      </w:pPr>
      <w:r w:rsidRPr="000D6E4A">
        <w:rPr>
          <w:color w:val="000000"/>
          <w:sz w:val="28"/>
          <w:szCs w:val="28"/>
        </w:rPr>
        <w:t>3. Привлечение детей к посильному участию в режимных процессах; поощрение самостоятельности и активности.</w:t>
      </w:r>
    </w:p>
    <w:p w:rsidR="000D6E4A" w:rsidRPr="000D6E4A" w:rsidRDefault="000D6E4A" w:rsidP="000D6E4A">
      <w:pPr>
        <w:pStyle w:val="a9"/>
        <w:shd w:val="clear" w:color="auto" w:fill="FFFFFF"/>
        <w:rPr>
          <w:color w:val="000000"/>
          <w:sz w:val="28"/>
          <w:szCs w:val="28"/>
        </w:rPr>
      </w:pPr>
      <w:r w:rsidRPr="000D6E4A">
        <w:rPr>
          <w:color w:val="000000"/>
          <w:sz w:val="28"/>
          <w:szCs w:val="28"/>
        </w:rPr>
        <w:t>4. Формирование культурно-гигиенических навыков.</w:t>
      </w:r>
    </w:p>
    <w:p w:rsidR="000D6E4A" w:rsidRPr="000D6E4A" w:rsidRDefault="000D6E4A" w:rsidP="000D6E4A">
      <w:pPr>
        <w:pStyle w:val="a9"/>
        <w:shd w:val="clear" w:color="auto" w:fill="FFFFFF"/>
        <w:rPr>
          <w:color w:val="000000"/>
          <w:sz w:val="28"/>
          <w:szCs w:val="28"/>
        </w:rPr>
      </w:pPr>
      <w:r w:rsidRPr="000D6E4A">
        <w:rPr>
          <w:color w:val="000000"/>
          <w:sz w:val="28"/>
          <w:szCs w:val="28"/>
        </w:rPr>
        <w:t>5. Эмоциональное общение в ходе выполнения режимных процессов.</w:t>
      </w:r>
    </w:p>
    <w:p w:rsidR="000D6E4A" w:rsidRPr="000D6E4A" w:rsidRDefault="000D6E4A" w:rsidP="000D6E4A">
      <w:pPr>
        <w:pStyle w:val="a9"/>
        <w:shd w:val="clear" w:color="auto" w:fill="FFFFFF"/>
        <w:rPr>
          <w:color w:val="000000"/>
          <w:sz w:val="28"/>
          <w:szCs w:val="28"/>
        </w:rPr>
      </w:pPr>
      <w:r w:rsidRPr="000D6E4A">
        <w:rPr>
          <w:color w:val="000000"/>
          <w:sz w:val="28"/>
          <w:szCs w:val="28"/>
        </w:rPr>
        <w:t>6. Учет потребностей детей, индивидуальных особенностей каждого ребенка.</w:t>
      </w:r>
    </w:p>
    <w:p w:rsidR="000D6E4A" w:rsidRPr="000D6E4A" w:rsidRDefault="000D6E4A" w:rsidP="000D6E4A">
      <w:pPr>
        <w:pStyle w:val="a9"/>
        <w:shd w:val="clear" w:color="auto" w:fill="FFFFFF"/>
        <w:rPr>
          <w:color w:val="000000"/>
          <w:sz w:val="28"/>
          <w:szCs w:val="28"/>
        </w:rPr>
      </w:pPr>
      <w:r w:rsidRPr="000D6E4A">
        <w:rPr>
          <w:color w:val="000000"/>
          <w:sz w:val="28"/>
          <w:szCs w:val="28"/>
        </w:rPr>
        <w:t>7. 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0D6E4A" w:rsidRPr="000D6E4A" w:rsidRDefault="000D6E4A" w:rsidP="000D6E4A">
      <w:pPr>
        <w:pStyle w:val="a9"/>
        <w:shd w:val="clear" w:color="auto" w:fill="FFFFFF"/>
        <w:rPr>
          <w:color w:val="000000"/>
          <w:sz w:val="28"/>
          <w:szCs w:val="28"/>
        </w:rPr>
      </w:pPr>
      <w:r w:rsidRPr="000D6E4A">
        <w:rPr>
          <w:b/>
          <w:bCs/>
          <w:color w:val="000000"/>
          <w:sz w:val="28"/>
          <w:szCs w:val="28"/>
        </w:rPr>
        <w:t>Основные</w:t>
      </w:r>
      <w:r w:rsidRPr="000D6E4A">
        <w:rPr>
          <w:rStyle w:val="apple-converted-space"/>
          <w:rFonts w:eastAsia="Calibri"/>
          <w:b/>
          <w:bCs/>
          <w:color w:val="000000"/>
          <w:sz w:val="28"/>
          <w:szCs w:val="28"/>
        </w:rPr>
        <w:t> </w:t>
      </w:r>
      <w:r w:rsidRPr="000D6E4A">
        <w:rPr>
          <w:b/>
          <w:bCs/>
          <w:i/>
          <w:iCs/>
          <w:color w:val="000000"/>
          <w:sz w:val="28"/>
          <w:szCs w:val="28"/>
        </w:rPr>
        <w:t>принципы</w:t>
      </w:r>
      <w:r w:rsidRPr="000D6E4A">
        <w:rPr>
          <w:rStyle w:val="apple-converted-space"/>
          <w:rFonts w:eastAsia="Calibri"/>
          <w:b/>
          <w:bCs/>
          <w:color w:val="000000"/>
          <w:sz w:val="28"/>
          <w:szCs w:val="28"/>
        </w:rPr>
        <w:t> </w:t>
      </w:r>
      <w:r w:rsidRPr="000D6E4A">
        <w:rPr>
          <w:b/>
          <w:bCs/>
          <w:color w:val="000000"/>
          <w:sz w:val="28"/>
          <w:szCs w:val="28"/>
        </w:rPr>
        <w:t>построения режима дня</w:t>
      </w:r>
      <w:r w:rsidRPr="000D6E4A">
        <w:rPr>
          <w:color w:val="000000"/>
          <w:sz w:val="28"/>
          <w:szCs w:val="28"/>
        </w:rPr>
        <w:t>:</w:t>
      </w:r>
    </w:p>
    <w:p w:rsidR="000D6E4A" w:rsidRPr="000D6E4A" w:rsidRDefault="000D6E4A" w:rsidP="00EB0E20">
      <w:pPr>
        <w:pStyle w:val="a9"/>
        <w:numPr>
          <w:ilvl w:val="0"/>
          <w:numId w:val="23"/>
        </w:numPr>
        <w:shd w:val="clear" w:color="auto" w:fill="FFFFFF"/>
        <w:rPr>
          <w:color w:val="000000"/>
          <w:sz w:val="28"/>
          <w:szCs w:val="28"/>
        </w:rPr>
      </w:pPr>
      <w:r w:rsidRPr="000D6E4A">
        <w:rPr>
          <w:color w:val="000000"/>
          <w:sz w:val="28"/>
          <w:szCs w:val="28"/>
        </w:rPr>
        <w:t>Режим дня выполняется на протяжении всего периода воспитания детей в дошкольном учреждении, сохраняя последовательность, постоянство и постепенность.</w:t>
      </w:r>
    </w:p>
    <w:p w:rsidR="000D6E4A" w:rsidRPr="000D6E4A" w:rsidRDefault="000D6E4A" w:rsidP="00EB0E20">
      <w:pPr>
        <w:pStyle w:val="a9"/>
        <w:numPr>
          <w:ilvl w:val="0"/>
          <w:numId w:val="23"/>
        </w:numPr>
        <w:shd w:val="clear" w:color="auto" w:fill="FFFFFF"/>
        <w:rPr>
          <w:color w:val="000000"/>
          <w:sz w:val="28"/>
          <w:szCs w:val="28"/>
        </w:rPr>
      </w:pPr>
      <w:r w:rsidRPr="000D6E4A">
        <w:rPr>
          <w:color w:val="000000"/>
          <w:sz w:val="28"/>
          <w:szCs w:val="28"/>
        </w:rPr>
        <w:t>Соответствие требованиям СанПиН с учётом возрастных психофизиологических особенностей дошкольника. Поэтому в ДОУ для каждой возрастной группы определен свой режим дня. Организация режима дня проводится с учетом теплого и холодного периода года , в каникулярное время – с отклонениями в пользу самостоятельной деятельности детей и прогулки.</w:t>
      </w:r>
    </w:p>
    <w:p w:rsidR="000D6E4A" w:rsidRDefault="000D6E4A" w:rsidP="000D6E4A">
      <w:pPr>
        <w:pStyle w:val="a9"/>
        <w:shd w:val="clear" w:color="auto" w:fill="FFFFFF"/>
        <w:rPr>
          <w:rFonts w:ascii="Georgia" w:hAnsi="Georgia"/>
          <w:color w:val="000000"/>
        </w:rPr>
      </w:pPr>
    </w:p>
    <w:p w:rsidR="000D6E4A" w:rsidRPr="000D6E4A" w:rsidRDefault="000D6E4A" w:rsidP="000D6E4A">
      <w:pPr>
        <w:tabs>
          <w:tab w:val="left" w:pos="708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6E4A">
        <w:rPr>
          <w:rFonts w:ascii="Times New Roman" w:hAnsi="Times New Roman" w:cs="Times New Roman"/>
          <w:b/>
          <w:sz w:val="28"/>
          <w:szCs w:val="28"/>
        </w:rPr>
        <w:t>3.1.1.</w:t>
      </w:r>
      <w:r w:rsidRPr="000D6E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Организация режима пребывания детей в группе</w:t>
      </w:r>
    </w:p>
    <w:p w:rsidR="000D6E4A" w:rsidRPr="000D6E4A" w:rsidRDefault="000D6E4A" w:rsidP="000D6E4A">
      <w:pPr>
        <w:tabs>
          <w:tab w:val="left" w:pos="708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E4A">
        <w:rPr>
          <w:rFonts w:ascii="Times New Roman" w:hAnsi="Times New Roman" w:cs="Times New Roman"/>
          <w:b/>
          <w:sz w:val="28"/>
          <w:szCs w:val="28"/>
        </w:rPr>
        <w:t>Режим дня и организация образовательного процесса</w:t>
      </w:r>
    </w:p>
    <w:p w:rsidR="000D6E4A" w:rsidRPr="000D6E4A" w:rsidRDefault="000D6E4A" w:rsidP="000D6E4A">
      <w:pPr>
        <w:tabs>
          <w:tab w:val="left" w:pos="708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E4A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первой младшей </w:t>
      </w:r>
      <w:r w:rsidRPr="000D6E4A">
        <w:rPr>
          <w:rFonts w:ascii="Times New Roman" w:hAnsi="Times New Roman" w:cs="Times New Roman"/>
          <w:b/>
          <w:sz w:val="28"/>
          <w:szCs w:val="28"/>
        </w:rPr>
        <w:t>группе 20</w:t>
      </w:r>
      <w:r w:rsidR="009934ED">
        <w:rPr>
          <w:rFonts w:ascii="Times New Roman" w:hAnsi="Times New Roman" w:cs="Times New Roman"/>
          <w:b/>
          <w:sz w:val="28"/>
          <w:szCs w:val="28"/>
        </w:rPr>
        <w:t>2</w:t>
      </w:r>
      <w:r w:rsidR="004A43EC">
        <w:rPr>
          <w:rFonts w:ascii="Times New Roman" w:hAnsi="Times New Roman" w:cs="Times New Roman"/>
          <w:b/>
          <w:sz w:val="28"/>
          <w:szCs w:val="28"/>
        </w:rPr>
        <w:t>2</w:t>
      </w:r>
      <w:r w:rsidRPr="000D6E4A">
        <w:rPr>
          <w:rFonts w:ascii="Times New Roman" w:hAnsi="Times New Roman" w:cs="Times New Roman"/>
          <w:b/>
          <w:sz w:val="28"/>
          <w:szCs w:val="28"/>
        </w:rPr>
        <w:t>-20</w:t>
      </w:r>
      <w:r w:rsidR="009934ED">
        <w:rPr>
          <w:rFonts w:ascii="Times New Roman" w:hAnsi="Times New Roman" w:cs="Times New Roman"/>
          <w:b/>
          <w:sz w:val="28"/>
          <w:szCs w:val="28"/>
        </w:rPr>
        <w:t>2</w:t>
      </w:r>
      <w:r w:rsidR="004A43EC">
        <w:rPr>
          <w:rFonts w:ascii="Times New Roman" w:hAnsi="Times New Roman" w:cs="Times New Roman"/>
          <w:b/>
          <w:sz w:val="28"/>
          <w:szCs w:val="28"/>
        </w:rPr>
        <w:t>3</w:t>
      </w:r>
      <w:r w:rsidRPr="000D6E4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D6E4A" w:rsidRPr="000D6E4A" w:rsidRDefault="000D6E4A" w:rsidP="000D6E4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D6E4A">
        <w:rPr>
          <w:rFonts w:ascii="Times New Roman" w:eastAsia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-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0D6E4A" w:rsidRDefault="000D6E4A" w:rsidP="000D6E4A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D6E4A">
        <w:rPr>
          <w:rFonts w:ascii="Times New Roman" w:eastAsia="Times New Roman" w:hAnsi="Times New Roman"/>
          <w:sz w:val="28"/>
          <w:szCs w:val="28"/>
        </w:rPr>
        <w:lastRenderedPageBreak/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</w:t>
      </w:r>
    </w:p>
    <w:p w:rsidR="001751F3" w:rsidRDefault="001751F3" w:rsidP="000D6E4A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1751F3" w:rsidRDefault="001751F3" w:rsidP="000D6E4A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1751F3" w:rsidRPr="000D6E4A" w:rsidRDefault="001751F3" w:rsidP="000D6E4A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E4A" w:rsidRDefault="000D6E4A" w:rsidP="000D6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4A">
        <w:rPr>
          <w:rFonts w:ascii="Times New Roman" w:hAnsi="Times New Roman" w:cs="Times New Roman"/>
          <w:sz w:val="28"/>
          <w:szCs w:val="28"/>
        </w:rPr>
        <w:t>Примечание:* Организация образовательного процесса по видам деятельности  (ФГОС ДО п.2.7.), включая непосредственно образовательную деятельность</w:t>
      </w:r>
      <w:r w:rsidR="00FF2CEF">
        <w:rPr>
          <w:rFonts w:ascii="Times New Roman" w:hAnsi="Times New Roman" w:cs="Times New Roman"/>
          <w:sz w:val="28"/>
          <w:szCs w:val="28"/>
        </w:rPr>
        <w:t>.</w:t>
      </w:r>
    </w:p>
    <w:p w:rsidR="00FF2CEF" w:rsidRDefault="00FF2CEF" w:rsidP="00FF2C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EF">
        <w:rPr>
          <w:rFonts w:ascii="Times New Roman" w:hAnsi="Times New Roman" w:cs="Times New Roman"/>
          <w:b/>
          <w:sz w:val="28"/>
          <w:szCs w:val="28"/>
        </w:rPr>
        <w:t>Режим дня в группе детей третьего года жизни.</w:t>
      </w:r>
    </w:p>
    <w:p w:rsidR="00FF2CEF" w:rsidRDefault="00FF2CEF" w:rsidP="00FF2CE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пребывание ребенка в детском саду с 7.00 до 17.30часов )</w:t>
      </w:r>
    </w:p>
    <w:p w:rsidR="00FF2CEF" w:rsidRDefault="00FF2CEF" w:rsidP="00FF2CE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режим жизнедеятельности детского сада органически входит система оздоровительных мероприятий , система закаливания, модель двигательного режима.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05"/>
        <w:gridCol w:w="2232"/>
      </w:tblGrid>
      <w:tr w:rsidR="004A43EC" w:rsidRPr="00BF1115" w:rsidTr="00016F17">
        <w:trPr>
          <w:trHeight w:val="184"/>
        </w:trPr>
        <w:tc>
          <w:tcPr>
            <w:tcW w:w="7905" w:type="dxa"/>
            <w:tcBorders>
              <w:bottom w:val="single" w:sz="4" w:space="0" w:color="auto"/>
            </w:tcBorders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</w:rPr>
            </w:pPr>
            <w:r w:rsidRPr="004A43EC">
              <w:rPr>
                <w:rFonts w:ascii="Times New Roman" w:hAnsi="Times New Roman" w:cs="Times New Roman"/>
                <w:b/>
                <w:i/>
                <w:sz w:val="32"/>
              </w:rPr>
              <w:t>Режимные процессы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b/>
              </w:rPr>
            </w:pPr>
            <w:r w:rsidRPr="004A43EC">
              <w:rPr>
                <w:rFonts w:ascii="Times New Roman" w:hAnsi="Times New Roman" w:cs="Times New Roman"/>
                <w:b/>
                <w:i/>
                <w:sz w:val="28"/>
              </w:rPr>
              <w:t>Время проведения</w:t>
            </w:r>
          </w:p>
        </w:tc>
      </w:tr>
      <w:tr w:rsidR="004A43EC" w:rsidRPr="00BF1115" w:rsidTr="00016F17">
        <w:trPr>
          <w:trHeight w:val="1189"/>
        </w:trPr>
        <w:tc>
          <w:tcPr>
            <w:tcW w:w="7905" w:type="dxa"/>
            <w:tcBorders>
              <w:top w:val="single" w:sz="4" w:space="0" w:color="auto"/>
            </w:tcBorders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 xml:space="preserve">Постепенный приход детей в группу. Прием детей. </w:t>
            </w:r>
          </w:p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Взаимодействие с родителями. Игровая деятельность детей. Индивидуальные и подгрупповые дидактические , самостоятельные игры. Для старших детей- индивидуальная работа с «рабочими»стендами.</w:t>
            </w:r>
          </w:p>
        </w:tc>
        <w:tc>
          <w:tcPr>
            <w:tcW w:w="2232" w:type="dxa"/>
            <w:tcBorders>
              <w:top w:val="single" w:sz="4" w:space="0" w:color="auto"/>
            </w:tcBorders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7:00-8:00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Утренняя гимнастика (5-7 мин./ 7-9 мин.)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Чтение сказок, стихов, рассказов, потешек, песенок. Самостоятельная деятельность детей.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7:30-8:00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Подготовка к завтраку. Завтрак.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8:00-8:40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b/>
                <w:sz w:val="28"/>
              </w:rPr>
              <w:t>Утренний круг</w:t>
            </w:r>
            <w:r w:rsidRPr="004A43EC">
              <w:rPr>
                <w:rFonts w:ascii="Times New Roman" w:hAnsi="Times New Roman" w:cs="Times New Roman"/>
                <w:sz w:val="28"/>
              </w:rPr>
              <w:t>:  - для младших детей- включение по желанию</w:t>
            </w:r>
          </w:p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 xml:space="preserve">                              - для старших детей – общение планирование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Деятельность в центрах активности по реализации проектов и планов. Муз. и физк. Занятия (перерывы для детей любого возраста не менее 10 минут)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8:40-9:10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Самостоятельная деятельность детей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9:10-10:00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Подготовка к прогулке. Прогулка. Возвращение с прогулки.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10:00-11:30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Подготовка к обеду. Обед.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11:30-12:10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lastRenderedPageBreak/>
              <w:t>Подготовка к дневному сну. Дневной сон.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12:10-15:00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Постепенный подъем, закаливающие процедуры. Самостоятельная деятельность детей.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15:00-15:30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Подготовка к полднику. Полдник.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15:30-15:50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Игры, кружки, занятия, занятия со специалистами.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15:50-16:10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b/>
                <w:sz w:val="28"/>
              </w:rPr>
              <w:t xml:space="preserve">Вечерний круг </w:t>
            </w:r>
            <w:r w:rsidRPr="004A43EC">
              <w:rPr>
                <w:rFonts w:ascii="Times New Roman" w:hAnsi="Times New Roman" w:cs="Times New Roman"/>
                <w:sz w:val="28"/>
              </w:rPr>
              <w:t>: - для младших детей- игры, наблюдение;</w:t>
            </w:r>
          </w:p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 xml:space="preserve"> - для старших детей – демонстрация достижений, самоанализ.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16:10-16:20</w:t>
            </w:r>
          </w:p>
        </w:tc>
      </w:tr>
      <w:tr w:rsidR="004A43EC" w:rsidRPr="00BF1115" w:rsidTr="00016F17">
        <w:tc>
          <w:tcPr>
            <w:tcW w:w="7905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Прогулка. Взаимодействие с родителями. Игровая деятельность детей. Индивидуальные и подгрупповые, самостоятельные подвижные игры. Уход детей домой.</w:t>
            </w:r>
          </w:p>
        </w:tc>
        <w:tc>
          <w:tcPr>
            <w:tcW w:w="2232" w:type="dxa"/>
          </w:tcPr>
          <w:p w:rsidR="004A43EC" w:rsidRPr="004A43EC" w:rsidRDefault="004A43EC" w:rsidP="00016F17">
            <w:pPr>
              <w:rPr>
                <w:rFonts w:ascii="Times New Roman" w:hAnsi="Times New Roman" w:cs="Times New Roman"/>
                <w:sz w:val="28"/>
              </w:rPr>
            </w:pPr>
            <w:r w:rsidRPr="004A43EC">
              <w:rPr>
                <w:rFonts w:ascii="Times New Roman" w:hAnsi="Times New Roman" w:cs="Times New Roman"/>
                <w:sz w:val="28"/>
              </w:rPr>
              <w:t>16:20-17:30</w:t>
            </w:r>
          </w:p>
        </w:tc>
      </w:tr>
    </w:tbl>
    <w:p w:rsidR="00FF2CEF" w:rsidRDefault="00FF2CEF" w:rsidP="00FF2CEF">
      <w:pPr>
        <w:pStyle w:val="3"/>
        <w:tabs>
          <w:tab w:val="left" w:pos="708"/>
        </w:tabs>
        <w:rPr>
          <w:rFonts w:ascii="Times New Roman" w:hAnsi="Times New Roman"/>
          <w:sz w:val="24"/>
          <w:szCs w:val="24"/>
          <w:u w:val="none"/>
        </w:rPr>
      </w:pPr>
    </w:p>
    <w:p w:rsidR="00FF2CEF" w:rsidRPr="00FF2CEF" w:rsidRDefault="00FF2CEF" w:rsidP="00FF2CEF">
      <w:pPr>
        <w:pStyle w:val="3"/>
        <w:tabs>
          <w:tab w:val="left" w:pos="708"/>
        </w:tabs>
        <w:rPr>
          <w:rFonts w:ascii="Times New Roman" w:hAnsi="Times New Roman"/>
          <w:sz w:val="28"/>
          <w:szCs w:val="28"/>
          <w:u w:val="none"/>
        </w:rPr>
      </w:pPr>
      <w:r w:rsidRPr="00FF2CEF">
        <w:rPr>
          <w:rFonts w:ascii="Times New Roman" w:hAnsi="Times New Roman"/>
          <w:sz w:val="28"/>
          <w:szCs w:val="28"/>
          <w:u w:val="none"/>
        </w:rPr>
        <w:t xml:space="preserve">Расписание </w:t>
      </w:r>
    </w:p>
    <w:p w:rsidR="00FF2CEF" w:rsidRPr="00FF2CEF" w:rsidRDefault="00FF2CEF" w:rsidP="00FF2CEF">
      <w:pPr>
        <w:pStyle w:val="3"/>
        <w:tabs>
          <w:tab w:val="left" w:pos="708"/>
        </w:tabs>
        <w:rPr>
          <w:rFonts w:ascii="Times New Roman" w:hAnsi="Times New Roman"/>
          <w:sz w:val="28"/>
          <w:szCs w:val="28"/>
          <w:u w:val="none"/>
        </w:rPr>
      </w:pPr>
      <w:r w:rsidRPr="00FF2CEF">
        <w:rPr>
          <w:rFonts w:ascii="Times New Roman" w:hAnsi="Times New Roman"/>
          <w:sz w:val="28"/>
          <w:szCs w:val="28"/>
          <w:u w:val="none"/>
        </w:rPr>
        <w:t xml:space="preserve">непосредственно образовательной деятельности </w:t>
      </w:r>
    </w:p>
    <w:p w:rsidR="00FF2CEF" w:rsidRPr="00FF2CEF" w:rsidRDefault="00FF2CEF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первой младшей группе</w:t>
      </w:r>
      <w:r w:rsidRPr="00FF2CEF">
        <w:rPr>
          <w:rFonts w:ascii="Times New Roman" w:hAnsi="Times New Roman" w:cs="Times New Roman"/>
          <w:b/>
          <w:sz w:val="28"/>
          <w:szCs w:val="28"/>
        </w:rPr>
        <w:t xml:space="preserve">  20</w:t>
      </w:r>
      <w:r w:rsidR="009934ED">
        <w:rPr>
          <w:rFonts w:ascii="Times New Roman" w:hAnsi="Times New Roman" w:cs="Times New Roman"/>
          <w:b/>
          <w:sz w:val="28"/>
          <w:szCs w:val="28"/>
        </w:rPr>
        <w:t>2</w:t>
      </w:r>
      <w:r w:rsidR="004A43EC">
        <w:rPr>
          <w:rFonts w:ascii="Times New Roman" w:hAnsi="Times New Roman" w:cs="Times New Roman"/>
          <w:b/>
          <w:sz w:val="28"/>
          <w:szCs w:val="28"/>
        </w:rPr>
        <w:t>2</w:t>
      </w:r>
      <w:r w:rsidRPr="00FF2CEF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9934ED">
        <w:rPr>
          <w:rFonts w:ascii="Times New Roman" w:hAnsi="Times New Roman" w:cs="Times New Roman"/>
          <w:b/>
          <w:sz w:val="28"/>
          <w:szCs w:val="28"/>
        </w:rPr>
        <w:t>2</w:t>
      </w:r>
      <w:r w:rsidR="004A43EC">
        <w:rPr>
          <w:rFonts w:ascii="Times New Roman" w:hAnsi="Times New Roman" w:cs="Times New Roman"/>
          <w:b/>
          <w:sz w:val="28"/>
          <w:szCs w:val="28"/>
        </w:rPr>
        <w:t>3</w:t>
      </w:r>
      <w:r w:rsidRPr="00FF2C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F2CEF" w:rsidRDefault="00FF2CEF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2CEF">
        <w:rPr>
          <w:rFonts w:ascii="Times New Roman" w:hAnsi="Times New Roman" w:cs="Times New Roman"/>
          <w:i/>
          <w:sz w:val="28"/>
          <w:szCs w:val="28"/>
        </w:rPr>
        <w:t xml:space="preserve">(воспитатель </w:t>
      </w:r>
      <w:r w:rsidR="004A43EC">
        <w:rPr>
          <w:rFonts w:ascii="Times New Roman" w:hAnsi="Times New Roman" w:cs="Times New Roman"/>
          <w:i/>
          <w:sz w:val="28"/>
          <w:szCs w:val="28"/>
        </w:rPr>
        <w:t>Швецова А.В.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tbl>
      <w:tblPr>
        <w:tblW w:w="11199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77"/>
        <w:gridCol w:w="2126"/>
        <w:gridCol w:w="1985"/>
        <w:gridCol w:w="2126"/>
        <w:gridCol w:w="2126"/>
        <w:gridCol w:w="1559"/>
      </w:tblGrid>
      <w:tr w:rsidR="004A43EC" w:rsidRPr="000F337B" w:rsidTr="004A43EC">
        <w:trPr>
          <w:trHeight w:hRule="exact" w:val="70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EC" w:rsidRDefault="004A43EC" w:rsidP="00016F17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Возрастная </w:t>
            </w:r>
          </w:p>
          <w:p w:rsidR="004A43EC" w:rsidRPr="000F337B" w:rsidRDefault="004A43EC" w:rsidP="00016F17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группа</w:t>
            </w:r>
          </w:p>
          <w:p w:rsidR="004A43EC" w:rsidRDefault="004A43EC" w:rsidP="00016F17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  <w:p w:rsidR="004A43EC" w:rsidRDefault="004A43EC" w:rsidP="00016F17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</w:p>
          <w:p w:rsidR="004A43EC" w:rsidRPr="000F337B" w:rsidRDefault="004A43EC" w:rsidP="00016F17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43EC" w:rsidTr="004A43EC">
        <w:trPr>
          <w:trHeight w:hRule="exact" w:val="318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3EC" w:rsidRPr="000F337B" w:rsidRDefault="004A43EC" w:rsidP="00016F17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Группа раннего возраста № 2 по подгруппам </w:t>
            </w:r>
          </w:p>
          <w:p w:rsidR="004A43EC" w:rsidRPr="000F337B" w:rsidRDefault="004A43EC" w:rsidP="00016F17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(8-10 мин.)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Музыкальная деятельность</w:t>
            </w: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(музыка)</w:t>
            </w: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в центрах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активности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(формирование элементарных математических представлений)</w:t>
            </w: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Коммуникативная деятельность</w:t>
            </w: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(развитие речи)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Музыкальная деятельность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9-00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Коммуникативная деятельность</w:t>
            </w: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(развитие речи)</w:t>
            </w:r>
          </w:p>
        </w:tc>
      </w:tr>
      <w:tr w:rsidR="004A43EC" w:rsidRPr="000F337B" w:rsidTr="004A43EC">
        <w:trPr>
          <w:trHeight w:hRule="exact" w:val="2955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3EC" w:rsidRPr="000F337B" w:rsidRDefault="004A43EC" w:rsidP="00016F17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в центрах активности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Двигательная деятельность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Двигательная деятельность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  <w:p w:rsidR="004A43EC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в центрах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активности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 xml:space="preserve"> (лепка)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37B"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</w:p>
          <w:p w:rsidR="004A43EC" w:rsidRPr="000F337B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в центрах активности</w:t>
            </w:r>
          </w:p>
          <w:p w:rsidR="004A43EC" w:rsidRPr="00B12064" w:rsidRDefault="004A43EC" w:rsidP="00016F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B12064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4A43EC" w:rsidRPr="000F337B" w:rsidRDefault="004A43EC" w:rsidP="00016F17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2CEF" w:rsidRPr="00FF2CEF" w:rsidRDefault="00FF2CEF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F2CEF" w:rsidRDefault="00FF2CEF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3.1.2.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Особенности организации режимных моментов</w:t>
      </w:r>
    </w:p>
    <w:p w:rsidR="00FF2CEF" w:rsidRPr="007A6BC2" w:rsidRDefault="00FF2CEF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Модель присмотра и ухода за детьми,  организации образовательной деятельности в режимных моментах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Утренний прием.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 детей может проходить как на воздухе, так и в помещении. В хорошую погоду прием детей в любое время года желательно проводить на свежем воздухе.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Воспитателем заранее продумывается, организация деятельности детей в период от приема до подготовки к завтраку. Закончив прием детей, педагог проверяет работу дежурных по уголку природы и приглашает детей на утреннюю гимнастику. После гимнастики идет подготовка к завтраку. Дежурные ставят столы, остальные дети постепенно, по пять-шесть человек, идут умываться.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в детском саду строится с таким расчетом, чтобы длительные прогулки, шумные игры заканчивались примерно за полчаса до еды. Это время используется для спокойных игр и занятий. После игр и занятий, требующих значительного умственного и волевого напряжения, относительной неподвижности, детям нужна деятельность подвижного характера, не связанная с большими усилиями. После энергичных движений, сильного возбуждения отдыхом для детей будут спокойные игры.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сюрпризные моменты;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планирование деятельности;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чтение, слушание и обсуждение;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художественного слова;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наблюдение на участке и в помещении: за трудом взрослых, за природными явлениями;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ситуативный диалог, разговор;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рассказывание из опыта;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артикуляционная игра;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рассматривание книг, открыток, альбомов, иллюстраций, произведений художественного творчества;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ситуативные беседы при проведении режимных моментов, подчеркивание их пользы;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действия по словесному указанию;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с календарем;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словесные игры;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участие в расстановке и уборке инвентаря и оборудования для организованной образовательной деятельности;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речевой ситуации общения;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построении конструкций для подвижных игр и упражнений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Подготовка к приему пищи и прием пищи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приемом пищи дети тщательно моют руки, а если нужно, и лицо. Первыми умываются те, кто ест медленнее; они садятся за стол и приступают к еде, не ожидая остальных. Основные принципы организации питания: адекватная энергетическая ценность рационов, соответствующая энергозатратам детей; сбалансированность рациона;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максимальное разнообразие блюд; высокая технологическая и кулинарная обработка; учет индивидуальных особенностей. Ежедневное ведение накопительной ведомости позволяет вести учет ежедневного расхода продуктов на одного ребенка в течение месяца. Расчет пищевой ценности рациона (содержание белков, жиров и углеводов) и его энергетической ценности (калорийности) проводится один раз в месяц по данным среднемесячного количества продуктов, выданных на каждого ребенка. Контроль за соблюдением натуральных норм продуктов и проведение С-витаминизации готовой пищи осуществляется старшей медсестрой. Бракераж готовой продукции проводится регулярно с оценкой вкусовых качеств блюд. Обеспечивается контроль за условиями хранения продуктов и сроками их реализации, санитарно-эпидемиологический контроль за работой пищеблока, правильной организацией питания. Все продукты поступают и принимаются в МБДОУ только при наличии гигиенического сертификата соответствия.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ситуативные беседы при проведении режимных моментов, подчеркивание их пользы;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действия по словесному указанию;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поручения и задания, дежурства;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презентация меню;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сервировка стола;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ознакомление с правилами этикета;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самообслуживание; помощь взрослым;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Прогулка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Одевание детей на прогулку организуется так, чтобы не тратить много времени и чтобы им не приходилось долго ждать друг друга. Для этого создаются соответствующие условия. У каждой группы есть просторная раздевальная комната с индивидуальными шкафчиками и достаточным числом банкеток и стульчиков, чтобы ребенку было удобно сесть, одеть рейтузы или обувь и не мешать при этом другим детям. Когда большинство детей оденется, воспитатель выходит с ними на участок. За остальными детьми следит помощник воспитателя, затем провожает их к воспитателю. Выходя на прогулку, дети могут сами вынести игрушки и материал для игр и занятий на воздухе. С целью сохранения здоровья детей, выход на прогулку организуется по подгруппам, а ее продолжительность регулируется индивидуально в соответствии с возрастом, состоянием здоровья и погодными условиями. Относительно слабо закаленные или пришедшие в группу сразу после перенесенного заболевания дети выходят на участок при температуре воздуха не ниже -13-15°. Прогулка является одним из эффективных средств закаливания организма дошкольников, направлена на оздоровление, реализацию естественной потребности детей в движении и включает в себя наблюдение, подвижные игры, труд на участке, самостоятельную игровую, продуктивную деятельность, индивидуальную работу по всем основным направлениям развития детей (познавательно-речевому, физическому, художественно-эстетическому и социально-личностному). Прогулка организуется 2-3 раза в день (в теплое время года): в утренний прием, в первую половину дня до обеда, во вторую половину дня перед уходом детей домой. При температуре воздуха ниже – 15 градусов и скорости ветра более 7 м/с продолжительность прогулки сокращается. Прогулка не проводится при температуре воздуха ниже – 15 градусов для детей до 4 лет, а для детей 5 – 7 лет при температуре воздуха ниже – 20 градусов. Ведущее место на прогулке отводится играм, преимущественно подвижным. В них развиваются основные движения, снимается умственное напряжение, воспитываются моральные качества. Подвижная игра может быть проведена в начале прогулки, если непрерывная образовательная деятельность была связана с долгим сидением детей. Окружающая жизнь и природа дают возможность для организации интересных и разнообразных наблюдений. Примерно за полчаса до окончания прогулки воспитатель организует спокойные игры. Затем дети собирают игрушки, оборудование.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игровая деятельность;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познавательная беседа;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экскурсия, целевая прогулка;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речевой ситуации общения;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закаливания, занятий физической культурой, гигиенических процедур);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музыки в игре, в досуговой деятельности, на прогулке;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привлечение внимания детей к разнообразным звукам в окружающем мире;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использование, создание ситуаций для развития у детей доброжелательного отношения к сверстникам, выдержки, целеустремленности;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ситуаций педагогических, морального выбора;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беседы социально-нравственного содержания,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специальные рассказы воспитателя детям об интересных природных явлениях, о выходе из трудных ситуаций;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ситуативный разговор;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Закаливающие, оздоровительные процедуры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Необходимыми условиями решения одной задач по охране жизни и укреплению здоровья детей являются:- создание в ДОУ безопасной образовательной среды; - осуществление комплекса психолого-педагогической, профилактической и оздоровительной работы;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использование комплексной системы диагностики и мониторинга состояния здоровья детей. Психолого-педагогическая работа направлена на формирование культуры здоровья воспитанников и включает в себя формирование культурно-гигиенических навыков и первичных ценностных представлений о здоровье и здоровом образе жизни человека. Профилактическая работа включает в себя систему мероприятий и мер (гигиенических, социальных, медицинских, психолого-педагогических), направленных на охрану здоровья и предупреждение возникновения его нарушений, обеспечение нормального роста и развития, сохранение умственной и физической работоспособности детей. Оздоровительная работа предполагает проведение системы мероприятий и мер (медицинских, психолого-педагогических, гигиенических и др.), направленных на сохранение и (или) укрепление здоровья детей. 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персонала и материальной базы ДО, со строгим соблюдением методических рекомендаций. 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 Объем лечебно-оздоровительной работы и коррекционной помощи детям (ЛФК, массаж, занятия с логопедом, с психологом и другие) регламентируют индивидуально в соответствии с медико-педагогическими рекомендациями. Основные требования к организации закаливания- создание позитивного эмоционального настроя; - учет возрастных и индивидуальных особенностей состояния здоровья и развития, степени тренированности организма ребенка;- проведение закаливающих воздействий на фоне теплового комфорта ребенка; - использование в комплексе природных факторов и закаливающих процедур; обеспечение воздействия природных факторов на разные участки тела: различающихся и чередующихся как по силе, так и длительности - соблюдение постепенности в увеличении силы воздействия различных факторов и непрерывности </w:t>
      </w: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мероприятий закаливания (при этом вид и методика закаливания изменят в зависимости от сезона и погоды);- соблюдение методики выбранного вида закаливания.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комплексы закаливающих процедур (элементы закаливающих процедур - утренний прием на свежем воздухе, 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солнечные ванны, питьевой режим, 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до и после сна, контрастные ножные ванны и др.);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оздоровительный бег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утренняя гимнастика;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корригирующая, дыхательная, пальчиковая гимнастика;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упражнения и подвижные игры в первой и во второй половине дня;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обсуждения пользы закаливания, занятий физической культурой, гигиенических процедур;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музыки при проведении утренней гимнастики;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Дневной сон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Спокойное состояние, необходимое малышу перед засыпанием, создается воспитателем уже в конце прогулки, поддерживается во время обеда и подготовки ко сну. Полноценный сон детей является одним из важнейших факторов их психофизиологического благополучия и профилактики детских неврозов. Учитывается общая продолжительность суточного сна для детей дошкольного возраста - 12-12,5 часов, из которых 2,0-3 отводится дневному сну. Дневной сон детей 2-го года жизни организуется однократно продолжительностью не менее 3 часов, детей 3-го года жизни не менее 2,5 часов. Дети с трудным засыпанием и чутким сном укладываются первыми и поднимаются последними. Спокойный сон ребенка обеспечивается благоприятными гигиеническими условиями его организации: отсутствие посторонних шумов; спокойная деятельность перед сном; проветренное помещение спальной комнаты; минимум одежды на ребенке; спокойное поглаживание, легкая, успокаивающая улыбка, укрывание детей педагогом; В целях профилактики нарушения осанки для детей может быть предусмотрен сон без подушек по рекомендации врача, согласованию с родителями. Спальные комнаты - в спокойной цветовой гамме, оказывающие благотворное влияние на психическое состояние ребенка. Во время сна детей присутствие воспитателя (или помощника воспитателя) в спальне обязательно.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релаксационная игра;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игровая, занимательная мотивация на отдых;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музыки при подготовке ко сну;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 чтение произведений художественной литературы перед сном, любимых произведений по выбору детей;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рассказ о пользе сна;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беседа о значении сна, об основных гигиенических нормах и правилах сна.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Постепенный подъем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Постепенный подъем: предоставление возможности детям полежать после пробуждения в постели несколько минут. Тех детей, которые засыпают позже других (слабых или перенесших заболевание), поднимают последними, дают им возможность поспать подольше, но и не задерживают в постели больше положенного времени.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разминка, «ленивая гимнастика»;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использование музыки;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проговаривание, чтение потешек;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ознакомление с правилами последовательности одевания одежды; - игровые упражнения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половина дня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Проснувшись, дети могут рассказать о своих сновидениях, побеседовать о планах на вечер.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второй половине дня в режиме есть значительный отрезок времени, когда дети могут играть и заниматься в групповой. Это время необходимо использовать рационально и насыщенно. С детьми организуется коллективный труд, проводятся развлечения, организуются игры-драматизации, самостоятельная художественная деятельность, дети играют в сюжетно-ролевые и строительные игры.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построении конструкций для подвижных игр и упражнений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- чтение произведений художественной литературы</w:t>
      </w:r>
    </w:p>
    <w:p w:rsidR="00FF2CEF" w:rsidRP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беседа</w:t>
      </w:r>
    </w:p>
    <w:p w:rsid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CEF" w:rsidRDefault="00FF2CEF" w:rsidP="00FF2CE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CEF" w:rsidRDefault="00FF2CEF" w:rsidP="00FF2CEF">
      <w:pPr>
        <w:tabs>
          <w:tab w:val="left" w:pos="708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Особенности традиционных событий, праздников, мероприятий</w:t>
      </w:r>
    </w:p>
    <w:p w:rsidR="00FF2CEF" w:rsidRDefault="00FF2CEF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CEF" w:rsidRDefault="00FF2CEF" w:rsidP="00FF2CEF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Культурно - досуговые мероприятия – неотъемлемая часть в деятельности дошкольного учреждения. Организация праздников, развлечений, детских творческих дел способствует повышению эффективности воспитательно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образовательного процесса, создает комфортные условия для формирования личности каждого ребенка.</w:t>
      </w:r>
    </w:p>
    <w:p w:rsidR="00FF2CEF" w:rsidRDefault="00FF2CEF" w:rsidP="00FF2CEF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0C54" w:rsidRDefault="00360C54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54" w:rsidRDefault="00360C54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54" w:rsidRDefault="00360C54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CEF" w:rsidRPr="00FF2CEF" w:rsidRDefault="004A43EC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Проектно - </w:t>
      </w:r>
      <w:r w:rsidR="00FF2CEF" w:rsidRPr="00FF2CEF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:rsidR="00FF2CEF" w:rsidRDefault="00FF2CEF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2CEF">
        <w:rPr>
          <w:rFonts w:ascii="Times New Roman" w:hAnsi="Times New Roman" w:cs="Times New Roman"/>
          <w:b/>
          <w:sz w:val="28"/>
          <w:szCs w:val="28"/>
        </w:rPr>
        <w:t>образовательного процесса в первой младшей группе (2-3 лет</w:t>
      </w:r>
      <w:r w:rsidRPr="00FF2CEF">
        <w:rPr>
          <w:rFonts w:ascii="Times New Roman" w:hAnsi="Times New Roman" w:cs="Times New Roman"/>
          <w:sz w:val="28"/>
          <w:szCs w:val="28"/>
        </w:rPr>
        <w:t>)</w:t>
      </w:r>
    </w:p>
    <w:p w:rsidR="004A43EC" w:rsidRDefault="004A43EC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1551" w:type="dxa"/>
        <w:tblInd w:w="-318" w:type="dxa"/>
        <w:tblLook w:val="04A0"/>
      </w:tblPr>
      <w:tblGrid>
        <w:gridCol w:w="3687"/>
        <w:gridCol w:w="2126"/>
        <w:gridCol w:w="3969"/>
        <w:gridCol w:w="1769"/>
      </w:tblGrid>
      <w:tr w:rsidR="004A43EC" w:rsidTr="004A43EC">
        <w:tc>
          <w:tcPr>
            <w:tcW w:w="3687" w:type="dxa"/>
          </w:tcPr>
          <w:p w:rsidR="004A43EC" w:rsidRPr="00B61601" w:rsidRDefault="004A43EC" w:rsidP="00016F17">
            <w:pPr>
              <w:jc w:val="center"/>
              <w:rPr>
                <w:b/>
                <w:sz w:val="28"/>
              </w:rPr>
            </w:pPr>
            <w:r w:rsidRPr="00B61601">
              <w:rPr>
                <w:b/>
                <w:sz w:val="28"/>
              </w:rPr>
              <w:t>Примерные темы, проекты</w:t>
            </w:r>
          </w:p>
          <w:p w:rsidR="004A43EC" w:rsidRPr="00B61601" w:rsidRDefault="004A43EC" w:rsidP="00016F17">
            <w:pPr>
              <w:jc w:val="center"/>
              <w:rPr>
                <w:sz w:val="24"/>
              </w:rPr>
            </w:pPr>
            <w:r w:rsidRPr="00B61601">
              <w:rPr>
                <w:sz w:val="24"/>
              </w:rPr>
              <w:t>(обязательной части ОП ДО)</w:t>
            </w:r>
          </w:p>
          <w:p w:rsidR="004A43EC" w:rsidRPr="00B61601" w:rsidRDefault="004A43EC" w:rsidP="00016F17">
            <w:pPr>
              <w:jc w:val="center"/>
              <w:rPr>
                <w:sz w:val="28"/>
              </w:rPr>
            </w:pPr>
          </w:p>
        </w:tc>
        <w:tc>
          <w:tcPr>
            <w:tcW w:w="2126" w:type="dxa"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  <w:r w:rsidRPr="00B61601">
              <w:rPr>
                <w:b/>
                <w:sz w:val="28"/>
              </w:rPr>
              <w:t>Примерные сроки реализации</w:t>
            </w:r>
          </w:p>
        </w:tc>
        <w:tc>
          <w:tcPr>
            <w:tcW w:w="3969" w:type="dxa"/>
          </w:tcPr>
          <w:p w:rsidR="004A43EC" w:rsidRPr="00B61601" w:rsidRDefault="004A43EC" w:rsidP="00016F17">
            <w:pPr>
              <w:jc w:val="center"/>
              <w:rPr>
                <w:b/>
                <w:sz w:val="28"/>
              </w:rPr>
            </w:pPr>
            <w:r w:rsidRPr="00B61601">
              <w:rPr>
                <w:b/>
                <w:sz w:val="28"/>
              </w:rPr>
              <w:t>Примерные темы, проекты</w:t>
            </w:r>
          </w:p>
          <w:p w:rsidR="004A43EC" w:rsidRPr="00B61601" w:rsidRDefault="004A43EC" w:rsidP="00016F17">
            <w:pPr>
              <w:jc w:val="center"/>
              <w:rPr>
                <w:sz w:val="36"/>
              </w:rPr>
            </w:pPr>
            <w:r w:rsidRPr="00B61601">
              <w:rPr>
                <w:sz w:val="28"/>
              </w:rPr>
              <w:t>(</w:t>
            </w:r>
            <w:r w:rsidRPr="00BF148E">
              <w:t>части ООП ДО,</w:t>
            </w:r>
            <w:r>
              <w:t xml:space="preserve"> </w:t>
            </w:r>
            <w:r w:rsidRPr="00BF148E">
              <w:t>формируемой</w:t>
            </w:r>
            <w:r>
              <w:t xml:space="preserve"> участниками образовательных отношений)</w:t>
            </w:r>
          </w:p>
        </w:tc>
        <w:tc>
          <w:tcPr>
            <w:tcW w:w="1769" w:type="dxa"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  <w:r w:rsidRPr="00BF148E">
              <w:rPr>
                <w:b/>
                <w:sz w:val="28"/>
              </w:rPr>
              <w:t>Участие социальных п</w:t>
            </w:r>
            <w:r>
              <w:rPr>
                <w:b/>
                <w:sz w:val="28"/>
              </w:rPr>
              <w:t>а</w:t>
            </w:r>
            <w:r w:rsidRPr="00BF148E">
              <w:rPr>
                <w:b/>
                <w:sz w:val="28"/>
              </w:rPr>
              <w:t>ртнеров</w:t>
            </w:r>
          </w:p>
        </w:tc>
      </w:tr>
      <w:tr w:rsidR="004A43EC" w:rsidTr="004A43EC">
        <w:tc>
          <w:tcPr>
            <w:tcW w:w="3687" w:type="dxa"/>
          </w:tcPr>
          <w:p w:rsidR="004A43EC" w:rsidRPr="00BF148E" w:rsidRDefault="004A43EC" w:rsidP="00016F17">
            <w:pPr>
              <w:rPr>
                <w:sz w:val="28"/>
              </w:rPr>
            </w:pPr>
            <w:r>
              <w:rPr>
                <w:sz w:val="28"/>
              </w:rPr>
              <w:t>«День знаний»</w:t>
            </w:r>
          </w:p>
        </w:tc>
        <w:tc>
          <w:tcPr>
            <w:tcW w:w="2126" w:type="dxa"/>
            <w:vMerge w:val="restart"/>
          </w:tcPr>
          <w:p w:rsidR="004A43EC" w:rsidRPr="00BF148E" w:rsidRDefault="004A43EC" w:rsidP="00016F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A43EC" w:rsidRDefault="004A43EC" w:rsidP="00016F17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Pr="00804364">
              <w:rPr>
                <w:sz w:val="28"/>
              </w:rPr>
              <w:t>Мой любимый детский сад</w:t>
            </w:r>
            <w:r>
              <w:rPr>
                <w:sz w:val="28"/>
              </w:rPr>
              <w:t>»</w:t>
            </w:r>
          </w:p>
          <w:p w:rsidR="004A43EC" w:rsidRPr="00804364" w:rsidRDefault="004A43EC" w:rsidP="00016F17">
            <w:pPr>
              <w:rPr>
                <w:sz w:val="36"/>
              </w:rPr>
            </w:pPr>
            <w:r>
              <w:rPr>
                <w:sz w:val="28"/>
              </w:rPr>
              <w:t>« Кто работает в детском саду»</w:t>
            </w:r>
          </w:p>
        </w:tc>
        <w:tc>
          <w:tcPr>
            <w:tcW w:w="1769" w:type="dxa"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c>
          <w:tcPr>
            <w:tcW w:w="3687" w:type="dxa"/>
          </w:tcPr>
          <w:p w:rsidR="004A43EC" w:rsidRPr="00BF148E" w:rsidRDefault="004A43EC" w:rsidP="00016F17">
            <w:pPr>
              <w:rPr>
                <w:sz w:val="36"/>
              </w:rPr>
            </w:pPr>
            <w:r w:rsidRPr="00BF148E">
              <w:rPr>
                <w:sz w:val="28"/>
              </w:rPr>
              <w:t>«Транспорт»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</w:tcPr>
          <w:p w:rsidR="004A43EC" w:rsidRPr="008D6CFB" w:rsidRDefault="004A43EC" w:rsidP="00016F17">
            <w:pPr>
              <w:rPr>
                <w:sz w:val="36"/>
              </w:rPr>
            </w:pPr>
            <w:r w:rsidRPr="008D6CFB">
              <w:rPr>
                <w:sz w:val="28"/>
              </w:rPr>
              <w:t>«Мы пешеходы»</w:t>
            </w:r>
          </w:p>
        </w:tc>
        <w:tc>
          <w:tcPr>
            <w:tcW w:w="1769" w:type="dxa"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c>
          <w:tcPr>
            <w:tcW w:w="3687" w:type="dxa"/>
          </w:tcPr>
          <w:p w:rsidR="004A43EC" w:rsidRPr="00BF148E" w:rsidRDefault="004A43EC" w:rsidP="00016F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«Безопасность детей»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</w:tcPr>
          <w:p w:rsidR="004A43EC" w:rsidRPr="00277D1E" w:rsidRDefault="004A43EC" w:rsidP="00016F17">
            <w:pPr>
              <w:rPr>
                <w:sz w:val="28"/>
              </w:rPr>
            </w:pPr>
            <w:r w:rsidRPr="00277D1E">
              <w:rPr>
                <w:sz w:val="28"/>
              </w:rPr>
              <w:t>«Пожарная безопасность»</w:t>
            </w:r>
          </w:p>
          <w:p w:rsidR="004A43EC" w:rsidRDefault="004A43EC" w:rsidP="00016F17">
            <w:pPr>
              <w:rPr>
                <w:sz w:val="28"/>
              </w:rPr>
            </w:pPr>
            <w:r w:rsidRPr="00277D1E">
              <w:rPr>
                <w:sz w:val="28"/>
              </w:rPr>
              <w:t>«Дорожная безопасность»</w:t>
            </w:r>
          </w:p>
          <w:p w:rsidR="004A43EC" w:rsidRPr="00277D1E" w:rsidRDefault="004A43EC" w:rsidP="00016F17">
            <w:pPr>
              <w:rPr>
                <w:sz w:val="28"/>
                <w:szCs w:val="24"/>
              </w:rPr>
            </w:pPr>
            <w:r w:rsidRPr="00277D1E">
              <w:rPr>
                <w:sz w:val="28"/>
                <w:szCs w:val="24"/>
              </w:rPr>
              <w:t>«Будьте осторожны!»</w:t>
            </w:r>
          </w:p>
          <w:p w:rsidR="004A43EC" w:rsidRDefault="004A43EC" w:rsidP="00016F17">
            <w:pPr>
              <w:rPr>
                <w:b/>
                <w:sz w:val="36"/>
              </w:rPr>
            </w:pPr>
            <w:r w:rsidRPr="00277D1E">
              <w:rPr>
                <w:sz w:val="28"/>
                <w:szCs w:val="24"/>
              </w:rPr>
              <w:t>« Опасное и безопасное вокруг нас.»</w:t>
            </w:r>
          </w:p>
        </w:tc>
        <w:tc>
          <w:tcPr>
            <w:tcW w:w="1769" w:type="dxa"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c>
          <w:tcPr>
            <w:tcW w:w="3687" w:type="dxa"/>
          </w:tcPr>
          <w:p w:rsidR="004A43EC" w:rsidRPr="00BF148E" w:rsidRDefault="004A43EC" w:rsidP="00016F17">
            <w:pPr>
              <w:rPr>
                <w:sz w:val="36"/>
              </w:rPr>
            </w:pPr>
            <w:r w:rsidRPr="00BF148E">
              <w:rPr>
                <w:sz w:val="28"/>
              </w:rPr>
              <w:t>«Осень золотая»</w:t>
            </w:r>
          </w:p>
        </w:tc>
        <w:tc>
          <w:tcPr>
            <w:tcW w:w="2126" w:type="dxa"/>
            <w:vMerge w:val="restart"/>
          </w:tcPr>
          <w:p w:rsidR="004A43EC" w:rsidRPr="00534EDF" w:rsidRDefault="004A43EC" w:rsidP="00016F17">
            <w:pPr>
              <w:jc w:val="center"/>
              <w:rPr>
                <w:sz w:val="36"/>
              </w:rPr>
            </w:pPr>
            <w:r w:rsidRPr="00534EDF">
              <w:rPr>
                <w:sz w:val="28"/>
              </w:rPr>
              <w:t>Октябрь</w:t>
            </w:r>
          </w:p>
        </w:tc>
        <w:tc>
          <w:tcPr>
            <w:tcW w:w="3969" w:type="dxa"/>
          </w:tcPr>
          <w:p w:rsidR="004A43EC" w:rsidRPr="00277D1E" w:rsidRDefault="004A43EC" w:rsidP="00016F17">
            <w:pPr>
              <w:rPr>
                <w:sz w:val="28"/>
                <w:szCs w:val="28"/>
              </w:rPr>
            </w:pPr>
            <w:r w:rsidRPr="00277D1E">
              <w:rPr>
                <w:sz w:val="28"/>
                <w:szCs w:val="28"/>
              </w:rPr>
              <w:t>«Что изменилось Осенью»</w:t>
            </w:r>
          </w:p>
          <w:p w:rsidR="004A43EC" w:rsidRPr="00277D1E" w:rsidRDefault="004A43EC" w:rsidP="00016F17">
            <w:pPr>
              <w:rPr>
                <w:sz w:val="28"/>
                <w:szCs w:val="28"/>
              </w:rPr>
            </w:pPr>
            <w:r w:rsidRPr="00277D1E">
              <w:rPr>
                <w:b/>
                <w:sz w:val="28"/>
                <w:szCs w:val="28"/>
              </w:rPr>
              <w:t>«</w:t>
            </w:r>
            <w:r w:rsidRPr="00277D1E">
              <w:rPr>
                <w:sz w:val="28"/>
                <w:szCs w:val="28"/>
              </w:rPr>
              <w:t>Что нам осень подарила»</w:t>
            </w:r>
          </w:p>
          <w:p w:rsidR="004A43EC" w:rsidRDefault="004A43EC" w:rsidP="00016F17">
            <w:pPr>
              <w:rPr>
                <w:b/>
                <w:sz w:val="36"/>
              </w:rPr>
            </w:pPr>
            <w:r w:rsidRPr="00277D1E">
              <w:rPr>
                <w:sz w:val="28"/>
                <w:szCs w:val="28"/>
              </w:rPr>
              <w:t>«Откуда хлеб пришёл»?</w:t>
            </w:r>
          </w:p>
        </w:tc>
        <w:tc>
          <w:tcPr>
            <w:tcW w:w="1769" w:type="dxa"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c>
          <w:tcPr>
            <w:tcW w:w="3687" w:type="dxa"/>
          </w:tcPr>
          <w:p w:rsidR="004A43EC" w:rsidRPr="00BF148E" w:rsidRDefault="004A43EC" w:rsidP="00016F17">
            <w:pPr>
              <w:rPr>
                <w:sz w:val="28"/>
              </w:rPr>
            </w:pPr>
            <w:r>
              <w:rPr>
                <w:sz w:val="28"/>
              </w:rPr>
              <w:t>«Птицы»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</w:tcPr>
          <w:p w:rsidR="004A43EC" w:rsidRPr="00277D1E" w:rsidRDefault="004A43EC" w:rsidP="00016F17">
            <w:pPr>
              <w:rPr>
                <w:sz w:val="36"/>
              </w:rPr>
            </w:pPr>
            <w:r w:rsidRPr="00277D1E">
              <w:rPr>
                <w:sz w:val="28"/>
              </w:rPr>
              <w:t>«Птицы среднего Урала»</w:t>
            </w:r>
          </w:p>
        </w:tc>
        <w:tc>
          <w:tcPr>
            <w:tcW w:w="1769" w:type="dxa"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c>
          <w:tcPr>
            <w:tcW w:w="3687" w:type="dxa"/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«Животные»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</w:tcPr>
          <w:p w:rsidR="004A43EC" w:rsidRDefault="004A43EC" w:rsidP="00016F17">
            <w:pPr>
              <w:rPr>
                <w:sz w:val="28"/>
                <w:szCs w:val="28"/>
              </w:rPr>
            </w:pPr>
            <w:r w:rsidRPr="00277D1E">
              <w:rPr>
                <w:sz w:val="28"/>
                <w:szCs w:val="28"/>
              </w:rPr>
              <w:t>«Дикие и домашние животные»</w:t>
            </w:r>
          </w:p>
          <w:p w:rsidR="004A43EC" w:rsidRDefault="004A43EC" w:rsidP="00016F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Животные среднего Урала»</w:t>
            </w:r>
          </w:p>
          <w:p w:rsidR="004A43EC" w:rsidRPr="00277D1E" w:rsidRDefault="004A43EC" w:rsidP="00016F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«Животные северных и южных стран»</w:t>
            </w:r>
          </w:p>
        </w:tc>
        <w:tc>
          <w:tcPr>
            <w:tcW w:w="1769" w:type="dxa"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65"/>
        </w:trPr>
        <w:tc>
          <w:tcPr>
            <w:tcW w:w="3687" w:type="dxa"/>
            <w:tcBorders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«Куклы»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A43EC" w:rsidRPr="00277D1E" w:rsidRDefault="004A43EC" w:rsidP="00016F17">
            <w:pPr>
              <w:rPr>
                <w:sz w:val="36"/>
              </w:rPr>
            </w:pPr>
            <w:r w:rsidRPr="00277D1E">
              <w:rPr>
                <w:sz w:val="28"/>
              </w:rPr>
              <w:t>«Куклы разных народов мира»</w:t>
            </w: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59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«Фрукты»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59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«Книги»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4A43EC" w:rsidRPr="00534EDF" w:rsidRDefault="004A43EC" w:rsidP="00016F17">
            <w:pPr>
              <w:jc w:val="center"/>
              <w:rPr>
                <w:sz w:val="36"/>
              </w:rPr>
            </w:pPr>
            <w:r w:rsidRPr="00534EDF">
              <w:rPr>
                <w:sz w:val="28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rPr>
                <w:sz w:val="28"/>
              </w:rPr>
            </w:pPr>
            <w:r>
              <w:rPr>
                <w:sz w:val="28"/>
              </w:rPr>
              <w:t>«Происхождение книги»</w:t>
            </w:r>
          </w:p>
          <w:p w:rsidR="004A43EC" w:rsidRDefault="004A43EC" w:rsidP="00016F17">
            <w:pPr>
              <w:rPr>
                <w:sz w:val="28"/>
              </w:rPr>
            </w:pPr>
            <w:r w:rsidRPr="00277D1E">
              <w:rPr>
                <w:sz w:val="28"/>
              </w:rPr>
              <w:t>«Книги Русских и Зарубежных писателей»</w:t>
            </w:r>
          </w:p>
          <w:p w:rsidR="004A43EC" w:rsidRPr="00277D1E" w:rsidRDefault="004A43EC" w:rsidP="00016F17">
            <w:pPr>
              <w:rPr>
                <w:sz w:val="36"/>
              </w:rPr>
            </w:pPr>
            <w:r w:rsidRPr="00901387">
              <w:rPr>
                <w:sz w:val="28"/>
              </w:rPr>
              <w:t>«Наши любимые книжки»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95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«Здоровье»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A5874" w:rsidRDefault="004A43EC" w:rsidP="00016F17">
            <w:pPr>
              <w:rPr>
                <w:sz w:val="28"/>
              </w:rPr>
            </w:pPr>
            <w:r w:rsidRPr="00BA5874">
              <w:rPr>
                <w:sz w:val="28"/>
              </w:rPr>
              <w:t>«Человек и его здоровье»</w:t>
            </w:r>
          </w:p>
          <w:p w:rsidR="004A43EC" w:rsidRDefault="004A43EC" w:rsidP="00016F17">
            <w:pPr>
              <w:rPr>
                <w:sz w:val="28"/>
              </w:rPr>
            </w:pPr>
            <w:r w:rsidRPr="00BA5874">
              <w:rPr>
                <w:sz w:val="28"/>
              </w:rPr>
              <w:t>«Здоровый образ жизни»</w:t>
            </w:r>
          </w:p>
          <w:p w:rsidR="004A43EC" w:rsidRDefault="004A43EC" w:rsidP="00016F17">
            <w:pPr>
              <w:rPr>
                <w:sz w:val="28"/>
              </w:rPr>
            </w:pPr>
            <w:r>
              <w:rPr>
                <w:sz w:val="28"/>
              </w:rPr>
              <w:t>« В здоровом теле здоровый дух»</w:t>
            </w:r>
          </w:p>
          <w:p w:rsidR="004A43EC" w:rsidRPr="00DD57D0" w:rsidRDefault="004A43EC" w:rsidP="00016F17">
            <w:pPr>
              <w:rPr>
                <w:sz w:val="28"/>
                <w:szCs w:val="24"/>
              </w:rPr>
            </w:pPr>
            <w:r w:rsidRPr="00DD57D0">
              <w:rPr>
                <w:sz w:val="28"/>
                <w:szCs w:val="24"/>
              </w:rPr>
              <w:t>«Витамины-помощники здоровью»</w:t>
            </w:r>
          </w:p>
          <w:p w:rsidR="004A43EC" w:rsidRDefault="004A43EC" w:rsidP="00016F17">
            <w:pPr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74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lastRenderedPageBreak/>
              <w:t>«Морские обитатели»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59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Pr="00BF148E">
              <w:rPr>
                <w:sz w:val="28"/>
              </w:rPr>
              <w:t>Дом,</w:t>
            </w:r>
            <w:r>
              <w:rPr>
                <w:sz w:val="28"/>
              </w:rPr>
              <w:t xml:space="preserve"> </w:t>
            </w:r>
            <w:r w:rsidRPr="00BF148E">
              <w:rPr>
                <w:sz w:val="28"/>
              </w:rPr>
              <w:t>Поселок,</w:t>
            </w:r>
            <w:r>
              <w:rPr>
                <w:sz w:val="28"/>
              </w:rPr>
              <w:t xml:space="preserve"> </w:t>
            </w:r>
            <w:r w:rsidRPr="00BF148E">
              <w:rPr>
                <w:sz w:val="28"/>
              </w:rPr>
              <w:t>Город</w:t>
            </w:r>
            <w:r>
              <w:rPr>
                <w:sz w:val="28"/>
              </w:rPr>
              <w:t>, Страна</w:t>
            </w:r>
            <w:r w:rsidRPr="00BF148E">
              <w:rPr>
                <w:sz w:val="28"/>
              </w:rPr>
              <w:t>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59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«Электричество»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95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«Игрушки»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4A43EC" w:rsidRPr="00534EDF" w:rsidRDefault="004A43EC" w:rsidP="00016F17">
            <w:pPr>
              <w:jc w:val="center"/>
              <w:rPr>
                <w:sz w:val="36"/>
              </w:rPr>
            </w:pPr>
            <w:r w:rsidRPr="00534EDF">
              <w:rPr>
                <w:sz w:val="28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8D6CFB" w:rsidRDefault="004A43EC" w:rsidP="00016F17">
            <w:pPr>
              <w:pStyle w:val="a7"/>
              <w:ind w:left="9"/>
              <w:rPr>
                <w:sz w:val="28"/>
                <w:szCs w:val="24"/>
              </w:rPr>
            </w:pPr>
            <w:r w:rsidRPr="008D6CFB">
              <w:rPr>
                <w:sz w:val="28"/>
                <w:szCs w:val="24"/>
              </w:rPr>
              <w:t>«Ознакомление детей с игрушками народных промыслов»</w:t>
            </w:r>
          </w:p>
          <w:p w:rsidR="004A43EC" w:rsidRPr="008D6CFB" w:rsidRDefault="004A43EC" w:rsidP="00016F17">
            <w:pPr>
              <w:pStyle w:val="a7"/>
              <w:ind w:left="9"/>
              <w:rPr>
                <w:sz w:val="28"/>
                <w:szCs w:val="24"/>
              </w:rPr>
            </w:pPr>
            <w:r w:rsidRPr="008D6CFB">
              <w:rPr>
                <w:sz w:val="28"/>
                <w:szCs w:val="24"/>
              </w:rPr>
              <w:t>«Мои любимые игрушки»</w:t>
            </w:r>
          </w:p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210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«Зима»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8D6CFB" w:rsidRDefault="004A43EC" w:rsidP="00016F17">
            <w:pPr>
              <w:rPr>
                <w:sz w:val="28"/>
              </w:rPr>
            </w:pPr>
            <w:r w:rsidRPr="008D6CFB">
              <w:rPr>
                <w:sz w:val="28"/>
              </w:rPr>
              <w:t>«Что изменилось зимой?»</w:t>
            </w:r>
          </w:p>
          <w:p w:rsidR="004A43EC" w:rsidRPr="008D6CFB" w:rsidRDefault="004A43EC" w:rsidP="00016F17">
            <w:pPr>
              <w:rPr>
                <w:sz w:val="28"/>
              </w:rPr>
            </w:pPr>
            <w:r w:rsidRPr="008D6CFB">
              <w:rPr>
                <w:sz w:val="28"/>
              </w:rPr>
              <w:t>«Зимние чудеса»</w:t>
            </w:r>
          </w:p>
          <w:p w:rsidR="004A43EC" w:rsidRDefault="004A43EC" w:rsidP="00016F17">
            <w:pPr>
              <w:rPr>
                <w:b/>
                <w:sz w:val="36"/>
              </w:rPr>
            </w:pPr>
            <w:r w:rsidRPr="008D6CFB">
              <w:rPr>
                <w:sz w:val="28"/>
              </w:rPr>
              <w:t>«Зимние виды спорта»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89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«Новый год»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74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«Превращения»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4A43EC" w:rsidRPr="00804364" w:rsidRDefault="004A43EC" w:rsidP="00016F17">
            <w:pPr>
              <w:jc w:val="center"/>
              <w:rPr>
                <w:sz w:val="36"/>
              </w:rPr>
            </w:pPr>
            <w:r w:rsidRPr="00804364">
              <w:rPr>
                <w:sz w:val="28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8D6CFB" w:rsidRDefault="004A43EC" w:rsidP="00016F17">
            <w:pPr>
              <w:rPr>
                <w:sz w:val="28"/>
              </w:rPr>
            </w:pPr>
            <w:r w:rsidRPr="008D6CFB">
              <w:rPr>
                <w:sz w:val="28"/>
              </w:rPr>
              <w:t>«Мы сказочники»</w:t>
            </w:r>
          </w:p>
          <w:p w:rsidR="004A43EC" w:rsidRPr="008D6CFB" w:rsidRDefault="004A43EC" w:rsidP="00016F17">
            <w:pPr>
              <w:rPr>
                <w:sz w:val="28"/>
              </w:rPr>
            </w:pPr>
            <w:r w:rsidRPr="008D6CFB">
              <w:rPr>
                <w:sz w:val="28"/>
              </w:rPr>
              <w:t>«чудесное превращение»</w:t>
            </w:r>
          </w:p>
          <w:p w:rsidR="004A43EC" w:rsidRDefault="004A43EC" w:rsidP="00016F17">
            <w:pPr>
              <w:rPr>
                <w:b/>
                <w:sz w:val="36"/>
              </w:rPr>
            </w:pPr>
            <w:r w:rsidRPr="008D6CFB">
              <w:rPr>
                <w:sz w:val="28"/>
              </w:rPr>
              <w:t>«Волшебство во круг»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74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«Писатели»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8D6CFB" w:rsidRDefault="004A43EC" w:rsidP="00016F17">
            <w:pPr>
              <w:rPr>
                <w:sz w:val="36"/>
              </w:rPr>
            </w:pPr>
            <w:r w:rsidRPr="008D6CFB">
              <w:rPr>
                <w:sz w:val="28"/>
              </w:rPr>
              <w:t>«День детских писателей»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95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«Люди»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8D6CFB" w:rsidRDefault="004A43EC" w:rsidP="00016F17">
            <w:pPr>
              <w:rPr>
                <w:sz w:val="36"/>
              </w:rPr>
            </w:pPr>
            <w:r w:rsidRPr="008D6CFB">
              <w:rPr>
                <w:sz w:val="28"/>
              </w:rPr>
              <w:t>«Дружат люди всей земли»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44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«Театр»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4A43EC" w:rsidRPr="00804364" w:rsidRDefault="004A43EC" w:rsidP="00016F17">
            <w:pPr>
              <w:jc w:val="center"/>
              <w:rPr>
                <w:sz w:val="36"/>
              </w:rPr>
            </w:pPr>
            <w:r w:rsidRPr="00804364">
              <w:rPr>
                <w:sz w:val="28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901387" w:rsidRDefault="004A43EC" w:rsidP="00016F17">
            <w:pPr>
              <w:rPr>
                <w:sz w:val="28"/>
              </w:rPr>
            </w:pPr>
            <w:r w:rsidRPr="00901387">
              <w:rPr>
                <w:sz w:val="28"/>
              </w:rPr>
              <w:t>«История происхождения театра»</w:t>
            </w:r>
          </w:p>
          <w:p w:rsidR="004A43EC" w:rsidRDefault="004A43EC" w:rsidP="00016F17">
            <w:pPr>
              <w:rPr>
                <w:sz w:val="28"/>
              </w:rPr>
            </w:pPr>
            <w:r w:rsidRPr="00901387">
              <w:rPr>
                <w:sz w:val="28"/>
              </w:rPr>
              <w:t>«Виды театров»</w:t>
            </w:r>
          </w:p>
          <w:p w:rsidR="004A43EC" w:rsidRDefault="004A43EC" w:rsidP="00016F17">
            <w:pPr>
              <w:rPr>
                <w:sz w:val="28"/>
              </w:rPr>
            </w:pPr>
            <w:r>
              <w:rPr>
                <w:sz w:val="28"/>
              </w:rPr>
              <w:t>«Постановка театра»</w:t>
            </w:r>
          </w:p>
          <w:p w:rsidR="004A43EC" w:rsidRDefault="004A43EC" w:rsidP="00016F17">
            <w:pPr>
              <w:rPr>
                <w:b/>
                <w:sz w:val="36"/>
              </w:rPr>
            </w:pPr>
            <w:r>
              <w:rPr>
                <w:sz w:val="28"/>
              </w:rPr>
              <w:t>«Знакомство с театральными профессиями»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225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«Музыка. «Композиторы»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901387" w:rsidRDefault="004A43EC" w:rsidP="00016F17">
            <w:pPr>
              <w:rPr>
                <w:sz w:val="28"/>
              </w:rPr>
            </w:pPr>
            <w:r w:rsidRPr="00901387">
              <w:rPr>
                <w:sz w:val="28"/>
              </w:rPr>
              <w:t>«Путешествие в прошлое музыкальных инструментов»</w:t>
            </w:r>
          </w:p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89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«Защитники отечества»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rPr>
                <w:sz w:val="28"/>
              </w:rPr>
            </w:pPr>
            <w:r w:rsidRPr="00901387">
              <w:rPr>
                <w:sz w:val="28"/>
              </w:rPr>
              <w:t>«Военные профессии и техника»</w:t>
            </w:r>
          </w:p>
          <w:p w:rsidR="004A43EC" w:rsidRPr="00901387" w:rsidRDefault="004A43EC" w:rsidP="00016F17">
            <w:pPr>
              <w:rPr>
                <w:sz w:val="36"/>
              </w:rPr>
            </w:pPr>
            <w:r w:rsidRPr="00901387">
              <w:rPr>
                <w:sz w:val="28"/>
                <w:szCs w:val="24"/>
              </w:rPr>
              <w:t>«Наши папы-защитники России»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210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BF148E" w:rsidRDefault="004A43EC" w:rsidP="00016F17">
            <w:pPr>
              <w:rPr>
                <w:sz w:val="28"/>
              </w:rPr>
            </w:pPr>
            <w:r w:rsidRPr="00BF148E">
              <w:rPr>
                <w:sz w:val="28"/>
              </w:rPr>
              <w:t>«Мои права»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901387" w:rsidRDefault="004A43EC" w:rsidP="00016F17">
            <w:pPr>
              <w:rPr>
                <w:sz w:val="28"/>
                <w:szCs w:val="24"/>
              </w:rPr>
            </w:pPr>
            <w:r w:rsidRPr="00901387">
              <w:rPr>
                <w:sz w:val="28"/>
                <w:szCs w:val="24"/>
              </w:rPr>
              <w:t>«Права детей в России. Что я знаю о себе.»</w:t>
            </w:r>
          </w:p>
          <w:p w:rsidR="004A43EC" w:rsidRDefault="004A43EC" w:rsidP="00016F17">
            <w:pPr>
              <w:rPr>
                <w:b/>
                <w:sz w:val="36"/>
              </w:rPr>
            </w:pPr>
            <w:r w:rsidRPr="00901387">
              <w:rPr>
                <w:sz w:val="28"/>
                <w:szCs w:val="24"/>
              </w:rPr>
              <w:t>« Я ребенок, я имею право»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240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534EDF" w:rsidRDefault="004A43EC" w:rsidP="00016F17">
            <w:pPr>
              <w:rPr>
                <w:sz w:val="28"/>
              </w:rPr>
            </w:pPr>
            <w:r w:rsidRPr="00534EDF">
              <w:rPr>
                <w:sz w:val="28"/>
              </w:rPr>
              <w:t>«О любимых мамах»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4A43EC" w:rsidRPr="00804364" w:rsidRDefault="004A43EC" w:rsidP="00016F17">
            <w:pPr>
              <w:jc w:val="center"/>
              <w:rPr>
                <w:sz w:val="36"/>
              </w:rPr>
            </w:pPr>
            <w:r w:rsidRPr="00804364">
              <w:rPr>
                <w:sz w:val="28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44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534EDF" w:rsidRDefault="004A43EC" w:rsidP="00016F17">
            <w:pPr>
              <w:rPr>
                <w:sz w:val="28"/>
              </w:rPr>
            </w:pPr>
            <w:r w:rsidRPr="00534EDF">
              <w:rPr>
                <w:sz w:val="28"/>
              </w:rPr>
              <w:t>«Весна красна»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rPr>
                <w:sz w:val="28"/>
              </w:rPr>
            </w:pPr>
            <w:r w:rsidRPr="00901387">
              <w:rPr>
                <w:sz w:val="28"/>
              </w:rPr>
              <w:t>«Что изменилось Весной?»</w:t>
            </w:r>
          </w:p>
          <w:p w:rsidR="004A43EC" w:rsidRPr="00DD57D0" w:rsidRDefault="004A43EC" w:rsidP="00016F17">
            <w:pPr>
              <w:rPr>
                <w:sz w:val="28"/>
                <w:szCs w:val="24"/>
              </w:rPr>
            </w:pPr>
            <w:r w:rsidRPr="00DD57D0">
              <w:rPr>
                <w:sz w:val="28"/>
                <w:szCs w:val="24"/>
              </w:rPr>
              <w:t>«Природа просыпается после зимы»</w:t>
            </w:r>
          </w:p>
          <w:p w:rsidR="004A43EC" w:rsidRPr="00901387" w:rsidRDefault="004A43EC" w:rsidP="00016F17">
            <w:pPr>
              <w:rPr>
                <w:sz w:val="36"/>
              </w:rPr>
            </w:pPr>
            <w:r w:rsidRPr="00DD57D0">
              <w:rPr>
                <w:sz w:val="28"/>
                <w:szCs w:val="24"/>
              </w:rPr>
              <w:t>«Мир весенней одежды и обуви»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89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534EDF" w:rsidRDefault="004A43EC" w:rsidP="00016F17">
            <w:pPr>
              <w:rPr>
                <w:sz w:val="28"/>
              </w:rPr>
            </w:pPr>
            <w:r w:rsidRPr="00534EDF">
              <w:rPr>
                <w:sz w:val="28"/>
              </w:rPr>
              <w:t>«Волшебница вода»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240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534EDF" w:rsidRDefault="004A43EC" w:rsidP="00016F17">
            <w:pPr>
              <w:rPr>
                <w:sz w:val="28"/>
              </w:rPr>
            </w:pPr>
            <w:r w:rsidRPr="00534EDF">
              <w:rPr>
                <w:sz w:val="28"/>
              </w:rPr>
              <w:t>«Мир насекомых»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4A43EC" w:rsidRPr="00804364" w:rsidRDefault="004A43EC" w:rsidP="00016F17">
            <w:pPr>
              <w:jc w:val="center"/>
              <w:rPr>
                <w:sz w:val="36"/>
              </w:rPr>
            </w:pPr>
            <w:r w:rsidRPr="00804364">
              <w:rPr>
                <w:sz w:val="28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74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534EDF" w:rsidRDefault="004A43EC" w:rsidP="00016F17">
            <w:pPr>
              <w:rPr>
                <w:sz w:val="28"/>
              </w:rPr>
            </w:pPr>
            <w:r w:rsidRPr="00534EDF">
              <w:rPr>
                <w:sz w:val="28"/>
              </w:rPr>
              <w:lastRenderedPageBreak/>
              <w:t>«Мебель»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59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534EDF" w:rsidRDefault="004A43EC" w:rsidP="00016F17">
            <w:pPr>
              <w:rPr>
                <w:sz w:val="28"/>
              </w:rPr>
            </w:pPr>
            <w:r w:rsidRPr="00534EDF">
              <w:rPr>
                <w:sz w:val="28"/>
              </w:rPr>
              <w:t>«Профессии»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95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534EDF" w:rsidRDefault="004A43EC" w:rsidP="00016F17">
            <w:pPr>
              <w:rPr>
                <w:sz w:val="28"/>
              </w:rPr>
            </w:pPr>
            <w:r w:rsidRPr="00534EDF">
              <w:rPr>
                <w:sz w:val="28"/>
              </w:rPr>
              <w:t>«Посуда»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95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534EDF" w:rsidRDefault="004A43EC" w:rsidP="00016F17">
            <w:pPr>
              <w:rPr>
                <w:sz w:val="28"/>
              </w:rPr>
            </w:pPr>
            <w:r w:rsidRPr="00534EDF">
              <w:rPr>
                <w:sz w:val="28"/>
              </w:rPr>
              <w:t>«Мир комнатных растений»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4A43EC" w:rsidRPr="00804364" w:rsidRDefault="004A43EC" w:rsidP="00016F17">
            <w:pPr>
              <w:jc w:val="center"/>
              <w:rPr>
                <w:sz w:val="36"/>
              </w:rPr>
            </w:pPr>
            <w:r w:rsidRPr="00804364">
              <w:rPr>
                <w:sz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195"/>
        </w:trPr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534EDF" w:rsidRDefault="004A43EC" w:rsidP="00016F17">
            <w:pPr>
              <w:rPr>
                <w:sz w:val="28"/>
              </w:rPr>
            </w:pPr>
            <w:r w:rsidRPr="00534EDF">
              <w:rPr>
                <w:sz w:val="28"/>
              </w:rPr>
              <w:t>«Русское народное творчество»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Pr="00DD57D0" w:rsidRDefault="004A43EC" w:rsidP="00016F17">
            <w:pPr>
              <w:rPr>
                <w:sz w:val="28"/>
              </w:rPr>
            </w:pPr>
            <w:r w:rsidRPr="00DD57D0">
              <w:rPr>
                <w:sz w:val="28"/>
              </w:rPr>
              <w:t>«Народная игрушка»</w:t>
            </w:r>
          </w:p>
          <w:p w:rsidR="004A43EC" w:rsidRPr="00DD57D0" w:rsidRDefault="004A43EC" w:rsidP="00016F17">
            <w:pPr>
              <w:rPr>
                <w:sz w:val="28"/>
              </w:rPr>
            </w:pPr>
            <w:r w:rsidRPr="00DD57D0">
              <w:rPr>
                <w:sz w:val="28"/>
              </w:rPr>
              <w:t>«Народные промыслы»</w:t>
            </w:r>
          </w:p>
          <w:p w:rsidR="004A43EC" w:rsidRDefault="004A43EC" w:rsidP="00016F17">
            <w:pPr>
              <w:rPr>
                <w:sz w:val="28"/>
              </w:rPr>
            </w:pPr>
            <w:r w:rsidRPr="00DD57D0">
              <w:rPr>
                <w:sz w:val="28"/>
              </w:rPr>
              <w:t>«Фольклор»</w:t>
            </w:r>
          </w:p>
          <w:p w:rsidR="004A43EC" w:rsidRDefault="004A43EC" w:rsidP="00016F17">
            <w:pPr>
              <w:rPr>
                <w:b/>
                <w:sz w:val="36"/>
              </w:rPr>
            </w:pPr>
            <w:r>
              <w:rPr>
                <w:sz w:val="28"/>
              </w:rPr>
              <w:t>«По тропинкам народных традиций»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  <w:tr w:rsidR="004A43EC" w:rsidTr="004A43EC">
        <w:trPr>
          <w:trHeight w:val="204"/>
        </w:trPr>
        <w:tc>
          <w:tcPr>
            <w:tcW w:w="3687" w:type="dxa"/>
            <w:tcBorders>
              <w:top w:val="single" w:sz="4" w:space="0" w:color="auto"/>
            </w:tcBorders>
          </w:tcPr>
          <w:p w:rsidR="004A43EC" w:rsidRPr="00DD57D0" w:rsidRDefault="004A43EC" w:rsidP="00016F17">
            <w:pPr>
              <w:rPr>
                <w:sz w:val="36"/>
              </w:rPr>
            </w:pPr>
            <w:r w:rsidRPr="00DD57D0">
              <w:rPr>
                <w:sz w:val="28"/>
              </w:rPr>
              <w:t>«День Победы»</w:t>
            </w:r>
          </w:p>
        </w:tc>
        <w:tc>
          <w:tcPr>
            <w:tcW w:w="2126" w:type="dxa"/>
            <w:vMerge/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A43EC" w:rsidRPr="00DD57D0" w:rsidRDefault="004A43EC" w:rsidP="00016F17">
            <w:pPr>
              <w:rPr>
                <w:sz w:val="28"/>
              </w:rPr>
            </w:pPr>
            <w:r w:rsidRPr="00DD57D0">
              <w:rPr>
                <w:sz w:val="28"/>
              </w:rPr>
              <w:t>«Кто защищает нашу Родину»</w:t>
            </w:r>
          </w:p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</w:tcPr>
          <w:p w:rsidR="004A43EC" w:rsidRDefault="004A43EC" w:rsidP="00016F17">
            <w:pPr>
              <w:jc w:val="center"/>
              <w:rPr>
                <w:b/>
                <w:sz w:val="36"/>
              </w:rPr>
            </w:pPr>
          </w:p>
        </w:tc>
      </w:tr>
    </w:tbl>
    <w:p w:rsidR="004A43EC" w:rsidRPr="00B61601" w:rsidRDefault="004A43EC" w:rsidP="004A43EC">
      <w:pPr>
        <w:jc w:val="center"/>
        <w:rPr>
          <w:rFonts w:ascii="Times New Roman" w:hAnsi="Times New Roman" w:cs="Times New Roman"/>
          <w:b/>
          <w:sz w:val="36"/>
        </w:rPr>
      </w:pPr>
    </w:p>
    <w:p w:rsidR="00FF2CEF" w:rsidRPr="00FF2CEF" w:rsidRDefault="00FF2CEF" w:rsidP="00FF2CEF">
      <w:pPr>
        <w:tabs>
          <w:tab w:val="left" w:pos="70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CEF" w:rsidRPr="00BB2905" w:rsidRDefault="00FF2CEF" w:rsidP="00FF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CEF" w:rsidRPr="00BB2905" w:rsidRDefault="00FF2CEF" w:rsidP="00FF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CEF" w:rsidRPr="00BB2905" w:rsidRDefault="00FF2CEF" w:rsidP="00FF2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CEF" w:rsidRDefault="00FF2CEF" w:rsidP="00FF2CEF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3.3.Особенности организации развивающей предметно-пространственной среды.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Младший возраст - важнейший этап в развитии ребенка. Именно в этот период происходит его переход к новым отношениям с взрослыми, сверстниками и с предметным миром. Главные задачи этого этапа: обеспечение эмоционально положительного самочувствия, поощрение самостоятельности, накопление опыта предметно-познавательной и коммуникативной деятельности.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Обстановка в младших группах создается прежде всего как комфортная и безопасная для ребенка. Малыши (особенно третьего года жизни) плохо реагируют на пространственные изменения обстановки - они предпочитают стабильность. Поэтому спланировать пространство необходимо еще до их прихода в детский сад.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Маленькие дети - деятели; следовательно, их пребывание в дошкольном учреждении должно быть организовано так, чтобы каждый получил возможность участвовать в играх, двигательных упражнениях, обследовании свойств и качеств предметов, рисовании, лепке, элементарном труде.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Стремление к самостоятельности формируется у младшего дошкольника в сотрудничестве с взрослыми, в совместной деятельности с ними. С учетом этого пространство организуется так, чтобы одновременно могли действовать двое-трое детей и взрослый.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У младших дошкольников активно развиваются различные движения; вместе с тем они еще плохо координированы, нет ловкости, быстроты реакции, увертливости. Поэтому оборудование целесообразно располагать по периметру группы, выделить игровой уголок и место для хозяйственно-бытовых нужд, предусмотреть достаточно широкие, хорошо просматриваемые пути передвижения ребенка. Не следует использовать много оборудования - примерно две трети пространства должны быть свободными.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Для стимулирования двигательной активности необходимо иметь горку со ступеньками и пологим спуском, оборудование для пролезания, подлезания, </w:t>
      </w: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lastRenderedPageBreak/>
        <w:t>перелезания (пластиковые кубы с отверстиями или лабиринты, трапециевидные столы с круглыми отверстиями в боковинах). Можно использовать матрас, на котором дети с удовольствием будут прыгать, лежать, ползать. Яркая аппликация с цифрами, формами или сказочным сюжетом сделает этот атрибут еще более привлекательным. Два-три крупных разноцветных надувных мяча и несколько мячей меньших размеров будут стимулировать ходьбу. Целесообразно иметь одну-две большие коляски для кукол, один-два больших автомобиля (на которых может кататься сам ребенок), а если позволяет пространство - трехколесный велосипед. Предметы ближайшего окружения являются для малыша источником любопытства и началом познания мира, поэтому предметная среда должна быть организована так, чтобы ребенок накапливал чувственный опыт, проявлял активность.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Важно помнить: он многое видит впервые и воспринимает это как своего рода эталон, с которым будет сравнивать все увиденное позже.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Предметная среда группы организуется так, чтобы способствовать развитию анализаторов, «подсказывать» способы обследования и действий. Предметы подбираются чистых цветов, несложной формы, разных размеров, сделанные из безопасных для здоровья ребенка материалов.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Хорошо, если из предметов можно извлекать звуки, чувствовать их запах, познавать характер поверхности (гладкость, шероховатость), прозрачность, твердость-мягкость и др.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Для развития мелкой моторики кроме специальных дидактических игрушек (вкладыши, пирамидки, шнуровки) в обстановку нужно включать пластиковые контейнеры с крышками разных форм и размеров, коробки, другие, уже ненужные хозяйственные предметы. Примеряя крышки к коробкам, ребенок накапливает опыт сравнения величин, форм, цветов.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Обогащение игрового опыта ребенка становится объектом пристального внимания педагога. Игра способствует созданию у детей веселого, жизнерадостного настроения, пробуждает стремление к общению с взрослыми и сверстниками. Известно, что самостоятельные игровые действия стимулируют игрушки. Они должны быть, прежде всего, функциональными и носить обобщенный характер (например, важно, чтобы автомобиль имел кузов, колеса, кабину, чтобы его можно было катать; все остальное, в том числе вид автомобиля и назначение, для ребенка незначимо). В группе для детей 4 лет можно использовать игрушки, отражающие реальную жизнь (например, машина «скорой помощи», грузовая, легковая машины, кукла-доктор и т.п.). Ряд игровых атрибутов можно заменить предметами-заместителями, что способствует развитию воображения, расширяет творческие возможности игры.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Маленькие дети предпочитают крупное игровое оборудование, которое надо размещать на открытых полках. Оно должно быть внешне привлекательным, ярким. Менять его надо не реже одного раза в неделю. Не выкладывайте сразу все игровые материалы - в этом случае выбор игр затрудняется, а наведение порядка на полках потребует слишком много времени и усилий. То, что в ближайшее время не будет востребовано, храните в раздевалке, кладовке.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Все игрушки и пособия, находящиеся в группе, должны быть доступны для ребенка - это способствует развитию его активности, самостоятельности.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 xml:space="preserve">Конструктивные и строительные наборы (напольные, настольные) и легкий модульный материал (специальные поролоновые и обтянутые клеенкой блоки разных форм, цвета, размера), а также большие коробки, покрашенные или оклеенные </w:t>
      </w: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lastRenderedPageBreak/>
        <w:t>бумагой, - материал, привлекательный для малышей, предоставляющий им возможность изменять окружающее пространство «под себя».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Много возможностей для развития детей заложено в игре-экспериментировании. Игры с песком, водой, глиной, красками требуют специального оборудования (емкости для переливания воды, мелкие резиновые и плавающие игрушки, водяные мельницы и др., шарики для пинг-понга, поролоновые губки, нормочки, ведерки, штампы, воронки, камешки и т.п.). Лучше размещать такой - игровой утолок ближе к источнику воды, постелить в этом месте пластиковый коврик или клеенку, иметь несколько: комплектов защитной одежды: халатиков, нарукавников, старых папиных рубашек.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В группах для детей младшего дошкольного возраста основное внимание уделяется сравнению величин, предметов по количеству и свойствам. Этому способствуют дидактические игры (типа лото и парных картинок), мозаика (для трехлетних детей - крупная пластиковая, для четырехлетних - магнитная и крупная гвоздиковая), пазлы из 3-15 частей, наборы кубиков из 4-12 штук, развивающие игры (например, «Сложи узор», «Сложи квадрат»), а также игры с элементами моделирования и замещения.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Малыши проявляют все более активный интерес к рисованию. Для его поддержания и развития лучше иметь самостирающиеся или восковые доски с палочкой для рисования или рулон белых обоев и восковые мелки (они не пачкают руки, не осыпаются). Для рисования ладошками целесообразно использовать гуашь с добавлением жидкого мыла или специальные краски.</w:t>
      </w:r>
    </w:p>
    <w:p w:rsidR="00FF2CEF" w:rsidRPr="00FF2CEF" w:rsidRDefault="00FF2CEF" w:rsidP="00FF2CEF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FF2CEF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Практически каждый ребенок младшего возраста испытывает     интерес     к книжке с яркими картинками.   В   исследовательском «рвении» он может рвать страницы. Чтобы этого не происходило, достаточно внести в группу кипу старых журналов, но разместить их подальше от книжного уголка. Запрет на порчу книг и одновременное разрешение рвать газеты помогут решить эту проблему педагогически верно. Маленький ребенок познает не только окружающий предметный и природный мир, но и мир людей, в том числе себя. Чтобы он мог учитывать чувства и интересы других, воспитатель учит его сопереживать самым близким людям — родителям, сверстникам, понимать их настроение. С этой целью надо оборудовать места, где крепятся фотографии, картинки с изображением людей разного возраста, пола, в разном эмоциональном состоянии (грустные, веселые, смеются, плачут), с разными особенностями внешности, прически, одежды, обуви и т.п. Необходимо обращать внимание детей на разные эмоциональные проявления людей, находить общее и отличное в их внешнем виде. Очень полезно в группе иметь много зеркал (не менее четырех—пяти) в разных местах. Малыш сможет видеть себя среди других детей, наблюдать свои движения, мимику, внешний вид (кстати, маленькие дети забывают про слезы, когда видят свое отражение в зеркале). А уголок ряженья позволит изменять свой облик и наблюдать эти изменения, познавая себя, такого знакомого и незнакомого одновременно.</w:t>
      </w:r>
    </w:p>
    <w:p w:rsidR="00FF2CEF" w:rsidRPr="00FF2CEF" w:rsidRDefault="00FF2CEF" w:rsidP="00FF2CEF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</w:p>
    <w:p w:rsidR="00FF2CEF" w:rsidRPr="00FF2CEF" w:rsidRDefault="00FF2CEF" w:rsidP="00FF2CEF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оборудования, пособия, игр для развивающих центров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группе детского сада с учетом требований ФГОС ДО 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Физическое развитие 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Двигательный центр «Юные спортсмены»</w:t>
      </w:r>
    </w:p>
    <w:p w:rsidR="00FF2CEF" w:rsidRPr="00FF2CEF" w:rsidRDefault="00FF2CEF" w:rsidP="00EB0E20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Балансир  в виде доски на полукруглом основании для балансировки</w:t>
      </w:r>
    </w:p>
    <w:p w:rsidR="00FF2CEF" w:rsidRPr="00FF2CEF" w:rsidRDefault="00FF2CEF" w:rsidP="00EB0E20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Мешочки для метания</w:t>
      </w:r>
    </w:p>
    <w:p w:rsidR="00FF2CEF" w:rsidRPr="00FF2CEF" w:rsidRDefault="00FF2CEF" w:rsidP="00EB0E20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 элементов полосы препятствий</w:t>
      </w:r>
    </w:p>
    <w:p w:rsidR="00FF2CEF" w:rsidRPr="00FF2CEF" w:rsidRDefault="00FF2CEF" w:rsidP="00EB0E20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Кольцеброс</w:t>
      </w:r>
    </w:p>
    <w:p w:rsidR="00FF2CEF" w:rsidRPr="00FF2CEF" w:rsidRDefault="00FF2CEF" w:rsidP="00EB0E20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 разноцветных кеглей</w:t>
      </w:r>
    </w:p>
    <w:p w:rsidR="00FF2CEF" w:rsidRPr="00FF2CEF" w:rsidRDefault="00FF2CEF" w:rsidP="00EB0E20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Скакалка детская</w:t>
      </w:r>
    </w:p>
    <w:p w:rsidR="00FF2CEF" w:rsidRPr="00FF2CEF" w:rsidRDefault="00FF2CEF" w:rsidP="00EB0E20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Мячи резиновые (комплект)</w:t>
      </w:r>
    </w:p>
    <w:p w:rsidR="00FF2CEF" w:rsidRPr="00FF2CEF" w:rsidRDefault="00FF2CEF" w:rsidP="00EB0E20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Обруч пластмассовый малый</w:t>
      </w:r>
    </w:p>
    <w:p w:rsidR="00FF2CEF" w:rsidRPr="00FF2CEF" w:rsidRDefault="00FF2CEF" w:rsidP="00EB0E20">
      <w:pPr>
        <w:numPr>
          <w:ilvl w:val="0"/>
          <w:numId w:val="2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Палка гимнастическая</w:t>
      </w: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здоровья</w:t>
      </w:r>
    </w:p>
    <w:p w:rsidR="00FF2CEF" w:rsidRPr="00FF2CEF" w:rsidRDefault="00FF2CEF" w:rsidP="00EB0E20">
      <w:pPr>
        <w:numPr>
          <w:ilvl w:val="0"/>
          <w:numId w:val="2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Ширма «Солнце, воздух и вода – наши верные друзья»</w:t>
      </w:r>
    </w:p>
    <w:p w:rsidR="00FF2CEF" w:rsidRPr="00FF2CEF" w:rsidRDefault="00FF2CEF" w:rsidP="00EB0E20">
      <w:pPr>
        <w:numPr>
          <w:ilvl w:val="0"/>
          <w:numId w:val="2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Схема: «Как правильно чистить зубы»</w:t>
      </w:r>
    </w:p>
    <w:p w:rsidR="00FF2CEF" w:rsidRPr="00FF2CEF" w:rsidRDefault="00FF2CEF" w:rsidP="00EB0E20">
      <w:pPr>
        <w:numPr>
          <w:ilvl w:val="0"/>
          <w:numId w:val="2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 «Помоги себе сам» (об элементарной помощи при царапинах, ушибах и т. д.)</w:t>
      </w:r>
    </w:p>
    <w:p w:rsidR="00FF2CEF" w:rsidRPr="00FF2CEF" w:rsidRDefault="00FF2CEF" w:rsidP="00EB0E20">
      <w:pPr>
        <w:numPr>
          <w:ilvl w:val="0"/>
          <w:numId w:val="2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игры:«Составь портрет», «Какую пользу приносят?», «Угадай настроение», «Собери фигуру человека»,«Что полезнее?»</w:t>
      </w:r>
    </w:p>
    <w:p w:rsidR="00FF2CEF" w:rsidRPr="00FF2CEF" w:rsidRDefault="00FF2CEF" w:rsidP="00EB0E20">
      <w:pPr>
        <w:numPr>
          <w:ilvl w:val="0"/>
          <w:numId w:val="2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Навесное пособие  для   развития   дыхания, султакчики 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Познавательное развитие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математики «Я учусь считать»</w:t>
      </w:r>
    </w:p>
    <w:p w:rsidR="00FF2CEF" w:rsidRPr="00FF2CEF" w:rsidRDefault="00FF2CEF" w:rsidP="00EB0E20">
      <w:pPr>
        <w:numPr>
          <w:ilvl w:val="0"/>
          <w:numId w:val="26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Раздаточный материал по ФЭМП на каждого ребёнка (Набор карточек с изображением количества (от1 до5) и цифр и т.д.)</w:t>
      </w:r>
    </w:p>
    <w:p w:rsidR="00FF2CEF" w:rsidRPr="00FF2CEF" w:rsidRDefault="00FF2CEF" w:rsidP="00EB0E20">
      <w:pPr>
        <w:numPr>
          <w:ilvl w:val="0"/>
          <w:numId w:val="26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Мозаика разных форм и цвета (мелкая), доски-вкладыши, шнуровки, игры с элементами моделирования и замещения. Лото, парные картинки и другие настольно-печатные игры.</w:t>
      </w:r>
    </w:p>
    <w:p w:rsidR="00FF2CEF" w:rsidRPr="00FF2CEF" w:rsidRDefault="00FF2CEF" w:rsidP="00EB0E20">
      <w:pPr>
        <w:numPr>
          <w:ilvl w:val="0"/>
          <w:numId w:val="26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 геометрических фигур, предметов различной геометрической формы, счетный материал на «липучках», набор разноцветных палочек с оттенками (по 5-7 палочек каждого цвета), наборы для сериации по величине (6-8 элементов).</w:t>
      </w:r>
    </w:p>
    <w:p w:rsidR="00FF2CEF" w:rsidRPr="00FF2CEF" w:rsidRDefault="00FF2CEF" w:rsidP="00EB0E20">
      <w:pPr>
        <w:numPr>
          <w:ilvl w:val="0"/>
          <w:numId w:val="26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Блоки Дьенеша.</w:t>
      </w:r>
    </w:p>
    <w:p w:rsidR="00FF2CEF" w:rsidRPr="00FF2CEF" w:rsidRDefault="00FF2CEF" w:rsidP="00EB0E20">
      <w:pPr>
        <w:numPr>
          <w:ilvl w:val="0"/>
          <w:numId w:val="26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Игрушки-головоломки (из 4-5 элементов)</w:t>
      </w:r>
    </w:p>
    <w:p w:rsidR="00FF2CEF" w:rsidRPr="00FF2CEF" w:rsidRDefault="00FF2CEF" w:rsidP="00EB0E20">
      <w:pPr>
        <w:numPr>
          <w:ilvl w:val="0"/>
          <w:numId w:val="26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Часы с круглым циферблатом и стрелками.</w:t>
      </w: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конструктивной деятельности«Маленькие строители»</w:t>
      </w:r>
    </w:p>
    <w:p w:rsidR="00FF2CEF" w:rsidRPr="00FF2CEF" w:rsidRDefault="00FF2CEF" w:rsidP="00EB0E20">
      <w:pPr>
        <w:numPr>
          <w:ilvl w:val="0"/>
          <w:numId w:val="27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Крупный строительный конструктор.</w:t>
      </w:r>
    </w:p>
    <w:p w:rsidR="00FF2CEF" w:rsidRPr="00FF2CEF" w:rsidRDefault="00FF2CEF" w:rsidP="00EB0E20">
      <w:pPr>
        <w:numPr>
          <w:ilvl w:val="0"/>
          <w:numId w:val="27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строительный конструктор</w:t>
      </w:r>
    </w:p>
    <w:p w:rsidR="00FF2CEF" w:rsidRPr="00FF2CEF" w:rsidRDefault="00FF2CEF" w:rsidP="00EB0E20">
      <w:pPr>
        <w:numPr>
          <w:ilvl w:val="0"/>
          <w:numId w:val="27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Конструкторы «Лего»</w:t>
      </w:r>
    </w:p>
    <w:p w:rsidR="00FF2CEF" w:rsidRPr="00FF2CEF" w:rsidRDefault="00FF2CEF" w:rsidP="00EB0E20">
      <w:pPr>
        <w:numPr>
          <w:ilvl w:val="0"/>
          <w:numId w:val="27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наборы (транспорт и  строительные машины; фигурки   животных, людей.</w:t>
      </w:r>
    </w:p>
    <w:p w:rsidR="00FF2CEF" w:rsidRPr="00FF2CEF" w:rsidRDefault="00FF2CEF" w:rsidP="00EB0E20">
      <w:pPr>
        <w:numPr>
          <w:ilvl w:val="0"/>
          <w:numId w:val="27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Мозаика с картинками - образцами    </w:t>
      </w:r>
    </w:p>
    <w:p w:rsidR="00FF2CEF" w:rsidRPr="00FF2CEF" w:rsidRDefault="00FF2CEF" w:rsidP="00EB0E20">
      <w:pPr>
        <w:numPr>
          <w:ilvl w:val="0"/>
          <w:numId w:val="27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Рисунки и простые схемы, алгоритмы выполнения построек.</w:t>
      </w:r>
    </w:p>
    <w:p w:rsidR="00FF2CEF" w:rsidRPr="00FF2CEF" w:rsidRDefault="00FF2CEF" w:rsidP="00EB0E20">
      <w:pPr>
        <w:numPr>
          <w:ilvl w:val="0"/>
          <w:numId w:val="27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«Автосалон»: игрушечный транспорт средний и крупный.</w:t>
      </w:r>
    </w:p>
    <w:p w:rsidR="00FF2CEF" w:rsidRPr="00FF2CEF" w:rsidRDefault="00FF2CEF" w:rsidP="00EB0E20">
      <w:pPr>
        <w:numPr>
          <w:ilvl w:val="0"/>
          <w:numId w:val="27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Машины грузовые и легковые, пожарная машина, машина «скорой помощи», подъемный кран, железная дорога, кораблики, лодки, самолеты, ракета-робот (трансформер).</w:t>
      </w: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науки и экспериментирования «Начинающий исследователь»</w:t>
      </w:r>
    </w:p>
    <w:p w:rsidR="00FF2CEF" w:rsidRPr="00FF2CEF" w:rsidRDefault="00FF2CEF" w:rsidP="00EB0E20">
      <w:pPr>
        <w:numPr>
          <w:ilvl w:val="0"/>
          <w:numId w:val="28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пластмассовый для экспериментирования (Приборы: микроскоп, лупа, песочные весы, компас, разные термометры; Зеркальце для игр с солнечным зайчиком, ёмкости разной вместимости и т.д.)</w:t>
      </w: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Центр экологии и труда «Экология и природа».</w:t>
      </w:r>
    </w:p>
    <w:p w:rsidR="00FF2CEF" w:rsidRPr="00FF2CEF" w:rsidRDefault="00FF2CEF" w:rsidP="00EB0E20">
      <w:pPr>
        <w:numPr>
          <w:ilvl w:val="0"/>
          <w:numId w:val="29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Наборы  для  улицы:  ведерко,  формочки,  совочек, лопатка, грабельки.</w:t>
      </w:r>
    </w:p>
    <w:p w:rsidR="00FF2CEF" w:rsidRPr="00FF2CEF" w:rsidRDefault="00FF2CEF" w:rsidP="00EB0E20">
      <w:pPr>
        <w:numPr>
          <w:ilvl w:val="0"/>
          <w:numId w:val="29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Леечки, палочки для рыхления почвы, опрыскиватель, тряпочки, кисточки для протирания листьев, фартуки.</w:t>
      </w:r>
    </w:p>
    <w:p w:rsidR="00FF2CEF" w:rsidRPr="00FF2CEF" w:rsidRDefault="00FF2CEF" w:rsidP="00EB0E20">
      <w:pPr>
        <w:numPr>
          <w:ilvl w:val="0"/>
          <w:numId w:val="29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Картина сезона, модели года и суток.</w:t>
      </w:r>
    </w:p>
    <w:p w:rsidR="00FF2CEF" w:rsidRPr="00FF2CEF" w:rsidRDefault="00FF2CEF" w:rsidP="00EB0E20">
      <w:pPr>
        <w:numPr>
          <w:ilvl w:val="0"/>
          <w:numId w:val="29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Календарь природы с моделями значками (ясно, пасмурно, дождливо, облачно и т.п.) и указывающей на  них передвигающейся стрелкой.</w:t>
      </w:r>
    </w:p>
    <w:p w:rsidR="00FF2CEF" w:rsidRPr="00FF2CEF" w:rsidRDefault="00FF2CEF" w:rsidP="00EB0E20">
      <w:pPr>
        <w:numPr>
          <w:ilvl w:val="0"/>
          <w:numId w:val="29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игры: «Кто что ест?», «Чей    малыш?»"Парные картинки",  "Животные" и т.д.</w:t>
      </w:r>
    </w:p>
    <w:p w:rsidR="00FF2CEF" w:rsidRPr="00FF2CEF" w:rsidRDefault="00FF2CEF" w:rsidP="00EB0E20">
      <w:pPr>
        <w:numPr>
          <w:ilvl w:val="0"/>
          <w:numId w:val="29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Наборы    объемных     и  плоских   игрушек   "Ферма", «Зоопарк», «Домашние   животные», «Овощи», «Фрукты»</w:t>
      </w:r>
    </w:p>
    <w:p w:rsidR="00FF2CEF" w:rsidRPr="00FF2CEF" w:rsidRDefault="00FF2CEF" w:rsidP="00EB0E20">
      <w:pPr>
        <w:numPr>
          <w:ilvl w:val="0"/>
          <w:numId w:val="29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Природный и бросовый материал: желуди, шишки; камешки, пробки и т.д.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Речевое развитие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Речевой центр «Говори красиво»</w:t>
      </w:r>
    </w:p>
    <w:p w:rsidR="00FF2CEF" w:rsidRPr="00FF2CEF" w:rsidRDefault="00FF2CEF" w:rsidP="00EB0E20">
      <w:pPr>
        <w:numPr>
          <w:ilvl w:val="0"/>
          <w:numId w:val="30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Дидактический материал на уточнение качеств предметов и явлений (Человек – бежит, мчится, несется; на антонимы – большой-маленький (парные картинки), на формирование обобщающих понятий.</w:t>
      </w:r>
    </w:p>
    <w:p w:rsidR="00FF2CEF" w:rsidRPr="00FF2CEF" w:rsidRDefault="00FF2CEF" w:rsidP="00EB0E20">
      <w:pPr>
        <w:numPr>
          <w:ilvl w:val="0"/>
          <w:numId w:val="30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Дидактическое лото «Что для чего»; на сравнение (Куклы – подружки); картинки, изображающие эмоции (Катя грустная, веселая, печальная и прю).</w:t>
      </w:r>
    </w:p>
    <w:p w:rsidR="00FF2CEF" w:rsidRPr="00FF2CEF" w:rsidRDefault="00FF2CEF" w:rsidP="00EB0E20">
      <w:pPr>
        <w:numPr>
          <w:ilvl w:val="0"/>
          <w:numId w:val="30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Наборы парных картинок из 6-8 частей</w:t>
      </w:r>
    </w:p>
    <w:p w:rsidR="00FF2CEF" w:rsidRPr="00FF2CEF" w:rsidRDefault="00FF2CEF" w:rsidP="00EB0E20">
      <w:pPr>
        <w:numPr>
          <w:ilvl w:val="0"/>
          <w:numId w:val="30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Карточки на произнесение согласных звуков</w:t>
      </w:r>
    </w:p>
    <w:p w:rsidR="00FF2CEF" w:rsidRPr="00FF2CEF" w:rsidRDefault="00FF2CEF" w:rsidP="00EB0E20">
      <w:pPr>
        <w:numPr>
          <w:ilvl w:val="0"/>
          <w:numId w:val="30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Серии картинок «Времена года» (сезонные явления и деятельность людей).</w:t>
      </w:r>
    </w:p>
    <w:p w:rsidR="00FF2CEF" w:rsidRPr="00FF2CEF" w:rsidRDefault="00FF2CEF" w:rsidP="00EB0E20">
      <w:pPr>
        <w:numPr>
          <w:ilvl w:val="0"/>
          <w:numId w:val="30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Сюжетные картинки с разной тематикой, крупного и мелкого формата и т.д.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книги «Библиотека юного читателя»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Альбомы для рассматривания: «Профессии», «Семья» и др.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Детские книги по программе, любимые книжки детей.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Портреты детских писателей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Художественно – эстетическое развитие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изобразительной  деятельности «Талантливые пальчики»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Стенд для демонстрации детских рисунков и поделок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Раздаточный материал для художественного творчества (Карандаши, краски, кисти, альбомы и т.д.)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музыки «Веселые нотки».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Игрушечные  музыкальные инструменты: бубны, барабаны, трещотки, треугольники, маракасы, ложки, колокольчики, дудочки, металлофоны, пианино и т.д.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Альбомы  с рисунками или фотографиями музыкальных инструментов.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Аудиосредства  (проигрыватель с набором пластинок, магнитофон, музыкальный центр; наборы дискет с записями музыкальных произведений).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 театра «В гостях у Сказки»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          Различные  виды театров (би-ба-бо, настольный плоскостной, магнитный, теневой)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Аудио - и видеосредства для демонстрации детских спектаклей, мультфильмов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Оснащение  для разыгрывания сценок и спектаклей (наборы кукол, игрушек-персонажей сказок, ширмы для кукольного спектакля, костюмы, маски, театральные атрибуты и пр.)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 – коммуникативное  развитие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Центр игры: «Мы играем»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Игрушки и наборы для сюжетно – ролевых игр.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Игровой модуль «Кухня» (соразмерная ребенку) с плитой, посудой и аксессуарами.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Комплект (модуль-основа, соразмерная росту ребенка, и аксессуары) для ролевой игры «Парикмахерская»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Комплект (модуль-основа, соразмерная росту ребенка, и аксессуары) для ролевой игры «Магазин».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Штурвал для ролевой игры "Моряки".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безопасности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Уголок безопасности с дидактическими играми по данной тематике.</w:t>
      </w:r>
    </w:p>
    <w:p w:rsidR="00FF2CEF" w:rsidRP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Коврик со схематичным изображением населенного пункта, включая улицы с дорожными знаками и разметкой, строения, ландшафт.</w:t>
      </w:r>
    </w:p>
    <w:p w:rsidR="00FF2CEF" w:rsidRDefault="00FF2CEF" w:rsidP="00FF2CE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2CEF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      Игрушки с изображением (сюжетно-ролевые игры), «Страна Безопасности», уголок уединения «Волшебный балдахин», «Мы дежурим».</w:t>
      </w:r>
    </w:p>
    <w:p w:rsidR="00FF2CEF" w:rsidRDefault="00FF2CEF" w:rsidP="00FF2CEF">
      <w:pPr>
        <w:shd w:val="clear" w:color="auto" w:fill="FFFFFF"/>
        <w:tabs>
          <w:tab w:val="left" w:pos="9923"/>
        </w:tabs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2CEF" w:rsidRDefault="00FF2CEF" w:rsidP="00FF2CEF">
      <w:pPr>
        <w:shd w:val="clear" w:color="auto" w:fill="FFFFFF"/>
        <w:spacing w:before="75" w:after="75" w:line="368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3.4.Материально - техническое обеспечение рабочей программы</w:t>
      </w:r>
    </w:p>
    <w:p w:rsidR="00FF2CEF" w:rsidRDefault="00FF2CEF" w:rsidP="00FF2C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11483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2558"/>
        <w:gridCol w:w="8925"/>
      </w:tblGrid>
      <w:tr w:rsidR="00FF2CEF" w:rsidRPr="00BB2905" w:rsidTr="00FF2CEF"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EF" w:rsidRPr="00BB2905" w:rsidRDefault="00FF2CEF" w:rsidP="00FF2CEF">
            <w:pPr>
              <w:spacing w:after="0" w:line="240" w:lineRule="auto"/>
              <w:ind w:left="-426" w:right="106" w:firstLine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 развитие</w:t>
            </w:r>
          </w:p>
        </w:tc>
        <w:tc>
          <w:tcPr>
            <w:tcW w:w="8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EF" w:rsidRPr="00BB2905" w:rsidRDefault="00FF2CEF" w:rsidP="00FF2CEF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Столы детские, Стулья разного размера в соответствии с ростом, Мольберт двухсторонний комбинированный, Методическое оборудование- «Парикмахерская», Методическое оборудование- «Магазин», Методическое оборудование- «Детская лаборатория», Методическое оборудование- мебель игровая «Семья», Методическое оборудование-«Любители природы», Деревянная машина, Методическое оборудование- «Учим правила дорожного движения», Телевизор, DVD – плеер  , Развивающая игра «Чей домик?», Детское лото «Собирай-ка», Набор кубиков «Сказки», Игра-лото «Большие и маленькие», Развивающая игра «Картинки-половинки», Домино «Домашние животные», Машины разных размеров. Куклы. Наглядный  материал «Домашние животные в картинках», Наглядный  материал «Мир в картинках», Наглядный материал-серия «Беседы по картинкам, с ребенком », Демонстрационные плакаты  «Ягоды», «Деревья и кустарники», «Фрукты», Плакаты. Домашние животные, Демонстрационный материал по математике для детей 4-5 лет. Е.В.Колесникова, Познание предметного мира. Средняя группа. З.А. Ефанова, Занятия по формированию элементарных экологических представлений в средней группе., Мои права. Дошкольникам о правах и обязанностях. Н.В. Нищева, Один дома, или дом, безопасный для дошкольника. И.Л. Саво, Формирование основ безопасности у дошкольников. К.Ю. Белая. Трудовое воспитание в детском саду. </w:t>
            </w: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Л.В. Куцакова, Беседы по картинкам: Чувства. Эмоции.; Я и мое поведение, Комплект карточек: береги здоровье; безопасность на дороге, Умные ширмочки: режим дня, роль семьи в воспитании ребенка. Моя семья. Т. А. Шорыгина, Нравственные беседы с детьми . Г.Н. Жучкова, Ознакомление дошкольников с правилами дорожного движения. Т.Ф. Саулина, Тематический уголок для детей: Пожарная безопасность, Дорожная азбука в  детском саду. Е.Я. Хабибуллина,</w:t>
            </w:r>
          </w:p>
        </w:tc>
      </w:tr>
      <w:tr w:rsidR="00FF2CEF" w:rsidRPr="00BB2905" w:rsidTr="00FF2CEF"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элементарных математических представлений</w:t>
            </w:r>
          </w:p>
        </w:tc>
        <w:tc>
          <w:tcPr>
            <w:tcW w:w="8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 квадратные, Стулья разного размера в соответствии с ростом, Мольберт двухсторонний комбинированный, Счетные палочки Х. Кюизенера, Набор матрешек, «Домик с вкладышами» (цвет+форма), Настольная игра «Цвета», Игра «Двойные вкладыши», Формирование элементарных математических представлений. Система работы в средней группе. И.А. Помораева, В.А. Позина,. Математика в детском саду. В.П. Новикова, Математическое развитие детей. Игровые занятия. Л.В. Колесова, Книга+карточки «Цвета и формы», Т. Шапошникова, Набор карточек для дошкольного возраста «Азбука цвета», «Чудо-обучайка». Е. Бортникова. Демонстрационный материал по математике для детей 4-5  лет. Е.В.Колесникова</w:t>
            </w:r>
          </w:p>
        </w:tc>
      </w:tr>
      <w:tr w:rsidR="00FF2CEF" w:rsidRPr="00BB2905" w:rsidTr="00FF2CEF"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8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квадратный, Стулья разного размера в соответствии с ростом, Мольберт двухсторонний комбинированный, Фланелеграф, Художественная литература: «Петушок и курочка»,  «Теремок», «Веселый зоопарк», «Потешки для малышей», сборник стихотворений и др., Зеркала маленькие, Шнуровка «Одень мишку», «Башмачок»,  Мозаики,  Методика развития речи детей дошкольного возраста.О.С.Ушакова , Занятия по развитию речи в средней  группе. В.В. Гербова, Если ребенок плохо говорит. Н.В. Нищева, Картотека тематических пальчиковых игр. Л.Н. Калмыкова, Информационно-деловое оснащение ДОУ. Родителям о речи ребенка., Серии картинок для обучения дошкольников рассказыванию. Н.В. Нищева., Практический материал к сказкотерапии и развитию речи дошкольников. Многофункциональное пособие. В.А. Титаренко., Наглядно-дидактическое пособие: развитие речи в детском саду. В.В. Гербова. Беседы по картинкам: в мире мудрых пословиц, Картотека предметных картинок: одежда, обувь, головные уборы. Н.В. Нищева. Картотека сюжетных картинок: глагольный словарь дошкольника. Н.В. Нищева.</w:t>
            </w:r>
          </w:p>
        </w:tc>
      </w:tr>
      <w:tr w:rsidR="00FF2CEF" w:rsidRPr="00BB2905" w:rsidTr="00FF2CEF"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8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оборудование «Юный художник», Лекало в ассортименте, Стол квадратный, Мольберт двухсторонний комбинированный, Стулья разного размера в соответствии с ростом, Альбом для детского художественного творчества для детей дошкольного возраста «Лепка в детском саду», Практическое пособие «Волшебный пластилин», Комплекты для творчества (рабочая тетрадь+форма для росписи):</w:t>
            </w:r>
          </w:p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-дымковская игрушка</w:t>
            </w:r>
          </w:p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-филимоновские свистульки</w:t>
            </w:r>
          </w:p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- хохломская роспись</w:t>
            </w:r>
          </w:p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- сказочная гжель</w:t>
            </w:r>
          </w:p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- Жостовский букет</w:t>
            </w:r>
          </w:p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- городецкая роспись</w:t>
            </w:r>
          </w:p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пособие: детское художественное творчество. Т.С.Комарова., Приобщение детей к художественной литературе. В.В. Гербова, Развитие художественных способностей дошкольников. Т.С. Комарова. Художественное творчество. Т.С. Комарова, Народная культура и традиции. В.Н. Косарева, Рисование с детьми 4-5 лет. Конспекты занятий. Д.Н. Колдина. Изобразительная деятельность в детском саду. Т.С. Комарова, Художественно-эстетическое развитие. Н.Н. Леонова,</w:t>
            </w:r>
          </w:p>
        </w:tc>
      </w:tr>
      <w:tr w:rsidR="00FF2CEF" w:rsidRPr="00BB2905" w:rsidTr="00FF2CEF"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8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квадратный, Стулья разного размера в соответствии с ростом, Мольберт двухсторонний комбинированный, ДСК «Городок» (Т-образный) 3х опорный, Модуль «Полусфера», Полоса препятствий детский, Набор цветных строительных кубиков, Набор «Лего», Набор деталей на магнитах, Конструктор-пазл, Конструктор «Разборный домик» Конструирование из строительного материала. Л.В. Куцакова</w:t>
            </w:r>
          </w:p>
        </w:tc>
      </w:tr>
      <w:tr w:rsidR="00FF2CEF" w:rsidRPr="00BB2905" w:rsidTr="00FF2CEF"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8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CEF" w:rsidRPr="00BB2905" w:rsidRDefault="00FF2CEF" w:rsidP="00993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90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оборудование «Юные спортсмены», Программа оздоровления детей дошкольного возраста. М.Д. Маханева., Занятия по физкультуре с детьми. Е.Н. Вареник, Бодрящая гимнастика для дошкольников. Т.Е. Харченко., Зрительная гимнастика для детей. Е.А. Чевычелова, Физкультурно-оздоровительная работа. Практические материалы. Т.М. Бондаренко., В стране здоровья. В.Т. Лободин, Оздоровительная гимнастика. Л.И. Пензулаева, Сборник подвижных игр. Э.Я. Степаненкова, Физкультурные минутки в детском саду. И.Е. Аверина. Бревно гимнастическое, Детский спортивный уголок «Городок», Дорожка беговая детская, Модуль «Полусфера», Полоса препятствий детская, Скамейка гимнастическая 2 м, Степпер детский</w:t>
            </w:r>
          </w:p>
        </w:tc>
      </w:tr>
    </w:tbl>
    <w:p w:rsidR="00FF2CEF" w:rsidRPr="00BB2905" w:rsidRDefault="00FF2CEF" w:rsidP="00FF2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2CEF" w:rsidRPr="00BB2905" w:rsidRDefault="00FF2CEF" w:rsidP="00FF2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2CEF" w:rsidRPr="00BB2905" w:rsidRDefault="00FF2CEF" w:rsidP="00FF2CEF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B2905">
        <w:rPr>
          <w:rFonts w:ascii="Times New Roman" w:hAnsi="Times New Roman" w:cs="Times New Roman"/>
          <w:b/>
          <w:sz w:val="28"/>
          <w:szCs w:val="28"/>
        </w:rPr>
        <w:t>3.5.</w:t>
      </w:r>
      <w:r w:rsidRPr="00BB2905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Педагогическая оценка индивидуального развития детей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bCs/>
          <w:sz w:val="28"/>
          <w:szCs w:val="28"/>
        </w:rPr>
        <w:t>Согласно п. 4.3 федерального государственного образовательного стандарта дошкольного образования, утв. приказом Минобрнауки России от 17.10.2013 № 1155 (далее – ФГОС ДО, Стандарт), целевые ориентиры (социально-нормативные возрастные характеристики возможных достижений ребенка на этапе завершения уровня дошкольного образования) не подлежат непосредственной оценке, в т. ч. в виде педагогической диагностики (мониторинга), а также не являются основанием для их формального сравнения с реальными достижениями детей. Таким образом, мониторинг относительно развития детей на сегодняшний день не предполагается и даже запрещен современными нормативными требованиями.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 xml:space="preserve">Однако, согласно п. 3.2.3 Стандарта, при реализации образовательной программы дошкольного образования в ДОО может проводиться оценка индивидуального развития детей дошкольного возраста в рамках педагогической диагностики (мониторинга). 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Такая оценка может быть связана с освоением воспитанниками основной образовательной программы дошкольного образования в связи с тем, что содержание программы должно обеспечивать развитие личности, мотивации и способностей детей в различных видах деятельности и охватывать определенные направления развития и образования (образовательные области).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Таким образом, оценка индивидуального развития детей может заключаться в анализе освоения ими содержания образовательных областей: социально-коммуникативное, познавательное, речевое, художественно-эстетическое, физическое развитие.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 xml:space="preserve">Оценка индивидуального развития детей может проводиться педагогом в ходе внутреннего мониторинга становления показателей развития личности ребенка, </w:t>
      </w:r>
      <w:r w:rsidRPr="00BB2905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которого используются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Мониторинг осуществляется в форме регулярных наблюдений педагога за детьми в повседневной жизни и в процессе непосредственно образовательной деятельности с ними.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Мониторинг в форме наблюдения проводится на протяжении всего учебного года во всех возрастных группах. Выявленные показатели развития каждого ребенка фиксируются педагогом. Подводить некие «реперные точки» предлагается в середине (декабрь) и конце учебного года (май).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Фиксация показателей развития выражается в словесной (опосредованной) форме:</w:t>
      </w:r>
    </w:p>
    <w:p w:rsidR="00FF2CEF" w:rsidRPr="00BB2905" w:rsidRDefault="00FF2CEF" w:rsidP="00EB0E20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не сформирован;</w:t>
      </w:r>
    </w:p>
    <w:p w:rsidR="00FF2CEF" w:rsidRPr="00BB2905" w:rsidRDefault="00FF2CEF" w:rsidP="00EB0E20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находится в стадии становления;</w:t>
      </w:r>
    </w:p>
    <w:p w:rsidR="00FF2CEF" w:rsidRPr="00BB2905" w:rsidRDefault="00FF2CEF" w:rsidP="00EB0E20">
      <w:pPr>
        <w:numPr>
          <w:ilvl w:val="0"/>
          <w:numId w:val="9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сформирован.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В качестве показателей оценки развития личности ребенка выделены внешние (наблюдаемые) проявления у него в поведении, деятельности, взаимодействии со сверстниками и взрослыми, которые отражают его развитие на каждом возрастном этапе и, следовательно, на протяжении всего дошкольного возраста.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В качестве примера в приложении представлены некоторые показатели развития личности ребенка в образовательных областях по возрастам.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Общая картина по группе позволит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 xml:space="preserve">Согласно Федеральному закону от 29.12.2012 № 273-фз «Об образовании в Российской Федерации» родители (законные представители) воспитанников имеют право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детей,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</w:t>
      </w:r>
      <w:r w:rsidRPr="00BB2905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проведения или участия в них, получать информацию о результатах проведенных обследований обучающихся.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Данные мониторинга должны отражать динамику становления показателей, которые развиваются у дошкольников на протяжении всего образовательного процесса. Прослеживая динамику развития ребенка по показателям, выявляя, имеет ли она неизменяющийся, прогрессивный или регрессивный характер, можно дать общую психолого-педагогическую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 Поэтому данные мониторинга – особенности динамики становления показателей развития личности ребенка в дошкольном образовании – окажут помощь и педагогу начального общего образования для построения более эффективного взаимодействия с ребенком в период его адаптации к новым условиям развития при поступлении в школу.</w:t>
      </w:r>
    </w:p>
    <w:p w:rsidR="00FF2CEF" w:rsidRPr="00BB2905" w:rsidRDefault="00FF2CEF" w:rsidP="00FF2CEF">
      <w:pPr>
        <w:shd w:val="clear" w:color="auto" w:fill="FFFFFF"/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05">
        <w:rPr>
          <w:rFonts w:ascii="Times New Roman" w:eastAsia="Times New Roman" w:hAnsi="Times New Roman" w:cs="Times New Roman"/>
          <w:sz w:val="28"/>
          <w:szCs w:val="28"/>
        </w:rPr>
        <w:t>На наш взгляд, в случае отсутствия такого мониторинга, направленного на индивидуализацию образования, не будет отслеживаться динамика развития каждого воспитанника от 3 до 7 лет, не будет формироваться и пополняться портфолио детей с учетом их достижений, особенностей и способностей, что может привести к потере преемственности между дошкольным и начальным образованием.</w:t>
      </w:r>
    </w:p>
    <w:p w:rsidR="00FF2CEF" w:rsidRPr="00BB2905" w:rsidRDefault="00FF2CEF" w:rsidP="00FF2C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CEF" w:rsidRPr="00BB2905" w:rsidRDefault="00FF2CEF" w:rsidP="00FF2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FF2CEF" w:rsidRPr="00BB2905" w:rsidSect="00FF2C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011" w:rsidRDefault="00763011" w:rsidP="00FF2CEF">
      <w:pPr>
        <w:spacing w:after="0" w:line="240" w:lineRule="auto"/>
      </w:pPr>
      <w:r>
        <w:separator/>
      </w:r>
    </w:p>
  </w:endnote>
  <w:endnote w:type="continuationSeparator" w:id="1">
    <w:p w:rsidR="00763011" w:rsidRDefault="00763011" w:rsidP="00FF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entury Schoolbook">
    <w:altName w:val="Century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011" w:rsidRDefault="00763011" w:rsidP="00FF2CEF">
      <w:pPr>
        <w:spacing w:after="0" w:line="240" w:lineRule="auto"/>
      </w:pPr>
      <w:r>
        <w:separator/>
      </w:r>
    </w:p>
  </w:footnote>
  <w:footnote w:type="continuationSeparator" w:id="1">
    <w:p w:rsidR="00763011" w:rsidRDefault="00763011" w:rsidP="00FF2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85A1159"/>
    <w:multiLevelType w:val="hybridMultilevel"/>
    <w:tmpl w:val="788C2D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F5D1812"/>
    <w:multiLevelType w:val="hybridMultilevel"/>
    <w:tmpl w:val="504AA1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2E33F1B"/>
    <w:multiLevelType w:val="multilevel"/>
    <w:tmpl w:val="48DC83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6022AB"/>
    <w:multiLevelType w:val="multilevel"/>
    <w:tmpl w:val="653AE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B31526"/>
    <w:multiLevelType w:val="multilevel"/>
    <w:tmpl w:val="34B8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0482704"/>
    <w:multiLevelType w:val="multilevel"/>
    <w:tmpl w:val="0ACA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F03AFF"/>
    <w:multiLevelType w:val="hybridMultilevel"/>
    <w:tmpl w:val="0BB6A1DE"/>
    <w:lvl w:ilvl="0" w:tplc="2716025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0B04B4"/>
    <w:multiLevelType w:val="hybridMultilevel"/>
    <w:tmpl w:val="4BBCF1D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BE22E8F"/>
    <w:multiLevelType w:val="multilevel"/>
    <w:tmpl w:val="A94A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981009"/>
    <w:multiLevelType w:val="multilevel"/>
    <w:tmpl w:val="BA5E4E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-5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-5"/>
        <w:w w:val="100"/>
        <w:position w:val="0"/>
        <w:sz w:val="18"/>
        <w:szCs w:val="18"/>
        <w:u w:val="none"/>
      </w:rPr>
    </w:lvl>
  </w:abstractNum>
  <w:abstractNum w:abstractNumId="12">
    <w:nsid w:val="36E230B8"/>
    <w:multiLevelType w:val="multilevel"/>
    <w:tmpl w:val="81FE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F13B86"/>
    <w:multiLevelType w:val="hybridMultilevel"/>
    <w:tmpl w:val="92DC7E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9B75874"/>
    <w:multiLevelType w:val="multilevel"/>
    <w:tmpl w:val="29CE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DDB4E4F"/>
    <w:multiLevelType w:val="hybridMultilevel"/>
    <w:tmpl w:val="DE4EFABC"/>
    <w:lvl w:ilvl="0" w:tplc="1E920C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2102B"/>
    <w:multiLevelType w:val="multilevel"/>
    <w:tmpl w:val="DCE4C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5C5C7C"/>
    <w:multiLevelType w:val="multilevel"/>
    <w:tmpl w:val="AA4A5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D338F9"/>
    <w:multiLevelType w:val="multilevel"/>
    <w:tmpl w:val="EA20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AB1BE9"/>
    <w:multiLevelType w:val="multilevel"/>
    <w:tmpl w:val="C2363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B3499E"/>
    <w:multiLevelType w:val="multilevel"/>
    <w:tmpl w:val="D3285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035E23"/>
    <w:multiLevelType w:val="multilevel"/>
    <w:tmpl w:val="5A82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867773"/>
    <w:multiLevelType w:val="multilevel"/>
    <w:tmpl w:val="9254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F67BA9"/>
    <w:multiLevelType w:val="hybridMultilevel"/>
    <w:tmpl w:val="1534C6E8"/>
    <w:lvl w:ilvl="0" w:tplc="89EA4D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F55A9"/>
    <w:multiLevelType w:val="multilevel"/>
    <w:tmpl w:val="160C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3DC2A0C"/>
    <w:multiLevelType w:val="multilevel"/>
    <w:tmpl w:val="90EE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C2A4703"/>
    <w:multiLevelType w:val="hybridMultilevel"/>
    <w:tmpl w:val="ECC4C222"/>
    <w:lvl w:ilvl="0" w:tplc="1E920C0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6265851"/>
    <w:multiLevelType w:val="multilevel"/>
    <w:tmpl w:val="CEE0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EC10B2"/>
    <w:multiLevelType w:val="hybridMultilevel"/>
    <w:tmpl w:val="73227B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BA52E9A"/>
    <w:multiLevelType w:val="hybridMultilevel"/>
    <w:tmpl w:val="1E3AEE9E"/>
    <w:lvl w:ilvl="0" w:tplc="C804E5B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0603ED"/>
    <w:multiLevelType w:val="multilevel"/>
    <w:tmpl w:val="9FA2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F302005"/>
    <w:multiLevelType w:val="multilevel"/>
    <w:tmpl w:val="557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6"/>
  </w:num>
  <w:num w:numId="3">
    <w:abstractNumId w:val="29"/>
  </w:num>
  <w:num w:numId="4">
    <w:abstractNumId w:val="11"/>
  </w:num>
  <w:num w:numId="5">
    <w:abstractNumId w:val="28"/>
  </w:num>
  <w:num w:numId="6">
    <w:abstractNumId w:val="13"/>
  </w:num>
  <w:num w:numId="7">
    <w:abstractNumId w:val="9"/>
  </w:num>
  <w:num w:numId="8">
    <w:abstractNumId w:val="3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3"/>
  </w:num>
  <w:num w:numId="13">
    <w:abstractNumId w:val="22"/>
  </w:num>
  <w:num w:numId="14">
    <w:abstractNumId w:val="7"/>
  </w:num>
  <w:num w:numId="15">
    <w:abstractNumId w:val="17"/>
  </w:num>
  <w:num w:numId="16">
    <w:abstractNumId w:val="27"/>
  </w:num>
  <w:num w:numId="17">
    <w:abstractNumId w:val="20"/>
  </w:num>
  <w:num w:numId="18">
    <w:abstractNumId w:val="4"/>
  </w:num>
  <w:num w:numId="19">
    <w:abstractNumId w:val="21"/>
  </w:num>
  <w:num w:numId="20">
    <w:abstractNumId w:val="19"/>
  </w:num>
  <w:num w:numId="21">
    <w:abstractNumId w:val="16"/>
  </w:num>
  <w:num w:numId="22">
    <w:abstractNumId w:val="31"/>
  </w:num>
  <w:num w:numId="23">
    <w:abstractNumId w:val="5"/>
  </w:num>
  <w:num w:numId="24">
    <w:abstractNumId w:val="30"/>
  </w:num>
  <w:num w:numId="25">
    <w:abstractNumId w:val="25"/>
  </w:num>
  <w:num w:numId="26">
    <w:abstractNumId w:val="14"/>
  </w:num>
  <w:num w:numId="27">
    <w:abstractNumId w:val="24"/>
  </w:num>
  <w:num w:numId="28">
    <w:abstractNumId w:val="6"/>
  </w:num>
  <w:num w:numId="29">
    <w:abstractNumId w:val="12"/>
  </w:num>
  <w:num w:numId="30">
    <w:abstractNumId w:val="1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5BA9"/>
    <w:rsid w:val="0006395E"/>
    <w:rsid w:val="000A5D2B"/>
    <w:rsid w:val="000D6E4A"/>
    <w:rsid w:val="00100A1F"/>
    <w:rsid w:val="00131F69"/>
    <w:rsid w:val="001461E2"/>
    <w:rsid w:val="001751F3"/>
    <w:rsid w:val="001D691E"/>
    <w:rsid w:val="002D429B"/>
    <w:rsid w:val="00360C54"/>
    <w:rsid w:val="003674E3"/>
    <w:rsid w:val="00375782"/>
    <w:rsid w:val="003A67F8"/>
    <w:rsid w:val="003D09CB"/>
    <w:rsid w:val="00407C8C"/>
    <w:rsid w:val="00411CC6"/>
    <w:rsid w:val="00462D8E"/>
    <w:rsid w:val="004745D6"/>
    <w:rsid w:val="004A43EC"/>
    <w:rsid w:val="004F25A3"/>
    <w:rsid w:val="005707C8"/>
    <w:rsid w:val="005A5948"/>
    <w:rsid w:val="006B326E"/>
    <w:rsid w:val="00733FF4"/>
    <w:rsid w:val="00763011"/>
    <w:rsid w:val="007B69ED"/>
    <w:rsid w:val="00811F23"/>
    <w:rsid w:val="0088564A"/>
    <w:rsid w:val="00901BD0"/>
    <w:rsid w:val="009934ED"/>
    <w:rsid w:val="00A1092E"/>
    <w:rsid w:val="00AB6C8E"/>
    <w:rsid w:val="00B532E4"/>
    <w:rsid w:val="00B8180C"/>
    <w:rsid w:val="00BB2905"/>
    <w:rsid w:val="00BB7417"/>
    <w:rsid w:val="00C44C14"/>
    <w:rsid w:val="00D02583"/>
    <w:rsid w:val="00D11D74"/>
    <w:rsid w:val="00D20290"/>
    <w:rsid w:val="00D9700E"/>
    <w:rsid w:val="00DF3B80"/>
    <w:rsid w:val="00DF3CA9"/>
    <w:rsid w:val="00E52AA9"/>
    <w:rsid w:val="00E80CF3"/>
    <w:rsid w:val="00EB0E20"/>
    <w:rsid w:val="00F1440A"/>
    <w:rsid w:val="00F66831"/>
    <w:rsid w:val="00F96D31"/>
    <w:rsid w:val="00FF2CEF"/>
    <w:rsid w:val="00FF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5E"/>
  </w:style>
  <w:style w:type="paragraph" w:styleId="10">
    <w:name w:val="heading 1"/>
    <w:basedOn w:val="a"/>
    <w:next w:val="a"/>
    <w:link w:val="11"/>
    <w:qFormat/>
    <w:rsid w:val="000D6E4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32"/>
      <w:szCs w:val="32"/>
    </w:rPr>
  </w:style>
  <w:style w:type="paragraph" w:styleId="2">
    <w:name w:val="heading 2"/>
    <w:basedOn w:val="a"/>
    <w:next w:val="a"/>
    <w:link w:val="20"/>
    <w:qFormat/>
    <w:rsid w:val="000D6E4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D6E4A"/>
    <w:pPr>
      <w:keepNext/>
      <w:spacing w:after="0" w:line="240" w:lineRule="auto"/>
      <w:jc w:val="center"/>
      <w:outlineLvl w:val="2"/>
    </w:pPr>
    <w:rPr>
      <w:rFonts w:ascii="Century Gothic" w:eastAsia="Times New Roman" w:hAnsi="Century Gothic" w:cs="Times New Roman"/>
      <w:b/>
      <w:sz w:val="44"/>
      <w:szCs w:val="40"/>
      <w:u w:val="single"/>
    </w:rPr>
  </w:style>
  <w:style w:type="paragraph" w:styleId="4">
    <w:name w:val="heading 4"/>
    <w:basedOn w:val="a"/>
    <w:next w:val="a"/>
    <w:link w:val="40"/>
    <w:qFormat/>
    <w:rsid w:val="000D6E4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0D6E4A"/>
    <w:pPr>
      <w:keepNext/>
      <w:keepLines/>
      <w:spacing w:before="200" w:after="0" w:line="240" w:lineRule="auto"/>
      <w:outlineLvl w:val="4"/>
    </w:pPr>
    <w:rPr>
      <w:rFonts w:ascii="Arial" w:eastAsia="Times New Roman" w:hAnsi="Arial" w:cs="Times New Roman"/>
      <w:color w:val="243F60"/>
      <w:sz w:val="20"/>
      <w:szCs w:val="20"/>
    </w:rPr>
  </w:style>
  <w:style w:type="paragraph" w:styleId="6">
    <w:name w:val="heading 6"/>
    <w:basedOn w:val="a"/>
    <w:next w:val="a"/>
    <w:link w:val="60"/>
    <w:qFormat/>
    <w:rsid w:val="000D6E4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8">
    <w:name w:val="heading 8"/>
    <w:basedOn w:val="a"/>
    <w:next w:val="a"/>
    <w:link w:val="80"/>
    <w:uiPriority w:val="9"/>
    <w:qFormat/>
    <w:rsid w:val="000D6E4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0D6E4A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uiPriority w:val="99"/>
    <w:semiHidden/>
    <w:rsid w:val="00FF5BA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4">
    <w:name w:val="Основной текст с отступом Знак"/>
    <w:link w:val="a5"/>
    <w:locked/>
    <w:rsid w:val="00FF5BA9"/>
    <w:rPr>
      <w:rFonts w:ascii="Calibri" w:eastAsia="Calibri" w:hAnsi="Calibri"/>
      <w:sz w:val="24"/>
      <w:szCs w:val="24"/>
    </w:rPr>
  </w:style>
  <w:style w:type="paragraph" w:styleId="a5">
    <w:name w:val="Body Text Indent"/>
    <w:basedOn w:val="a"/>
    <w:link w:val="a4"/>
    <w:rsid w:val="00FF5BA9"/>
    <w:pPr>
      <w:spacing w:after="120" w:line="240" w:lineRule="auto"/>
      <w:ind w:left="283"/>
    </w:pPr>
    <w:rPr>
      <w:rFonts w:ascii="Calibri" w:eastAsia="Calibri" w:hAnsi="Calibri"/>
      <w:sz w:val="24"/>
      <w:szCs w:val="24"/>
    </w:rPr>
  </w:style>
  <w:style w:type="character" w:customStyle="1" w:styleId="12">
    <w:name w:val="Основной текст с отступом Знак1"/>
    <w:basedOn w:val="a0"/>
    <w:link w:val="a5"/>
    <w:semiHidden/>
    <w:rsid w:val="00FF5BA9"/>
  </w:style>
  <w:style w:type="table" w:styleId="a6">
    <w:name w:val="Table Grid"/>
    <w:basedOn w:val="a1"/>
    <w:uiPriority w:val="59"/>
    <w:rsid w:val="003D0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B32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6B326E"/>
    <w:pPr>
      <w:ind w:left="720"/>
      <w:contextualSpacing/>
    </w:pPr>
  </w:style>
  <w:style w:type="character" w:customStyle="1" w:styleId="31">
    <w:name w:val="Основной текст (3)_"/>
    <w:link w:val="32"/>
    <w:rsid w:val="006B326E"/>
    <w:rPr>
      <w:rFonts w:ascii="Microsoft Sans Serif" w:hAnsi="Microsoft Sans Serif"/>
      <w:b/>
      <w:bCs/>
      <w:spacing w:val="-4"/>
      <w:sz w:val="21"/>
      <w:szCs w:val="21"/>
      <w:shd w:val="clear" w:color="auto" w:fill="FFFFFF"/>
    </w:rPr>
  </w:style>
  <w:style w:type="character" w:customStyle="1" w:styleId="41">
    <w:name w:val="Основной текст (4)_"/>
    <w:link w:val="42"/>
    <w:rsid w:val="006B326E"/>
    <w:rPr>
      <w:rFonts w:ascii="Microsoft Sans Serif" w:hAnsi="Microsoft Sans Serif"/>
      <w:spacing w:val="-2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B326E"/>
    <w:pPr>
      <w:widowControl w:val="0"/>
      <w:shd w:val="clear" w:color="auto" w:fill="FFFFFF"/>
      <w:spacing w:before="120" w:after="120" w:line="240" w:lineRule="atLeast"/>
      <w:ind w:firstLine="300"/>
    </w:pPr>
    <w:rPr>
      <w:rFonts w:ascii="Microsoft Sans Serif" w:hAnsi="Microsoft Sans Serif"/>
      <w:b/>
      <w:bCs/>
      <w:spacing w:val="-4"/>
      <w:sz w:val="21"/>
      <w:szCs w:val="21"/>
    </w:rPr>
  </w:style>
  <w:style w:type="paragraph" w:customStyle="1" w:styleId="42">
    <w:name w:val="Основной текст (4)"/>
    <w:basedOn w:val="a"/>
    <w:link w:val="41"/>
    <w:rsid w:val="006B326E"/>
    <w:pPr>
      <w:widowControl w:val="0"/>
      <w:shd w:val="clear" w:color="auto" w:fill="FFFFFF"/>
      <w:spacing w:before="120" w:after="0" w:line="248" w:lineRule="exact"/>
      <w:jc w:val="both"/>
    </w:pPr>
    <w:rPr>
      <w:rFonts w:ascii="Microsoft Sans Serif" w:hAnsi="Microsoft Sans Serif"/>
      <w:spacing w:val="-2"/>
      <w:sz w:val="19"/>
      <w:szCs w:val="19"/>
    </w:rPr>
  </w:style>
  <w:style w:type="paragraph" w:customStyle="1" w:styleId="Style5">
    <w:name w:val="Style5"/>
    <w:basedOn w:val="a"/>
    <w:uiPriority w:val="99"/>
    <w:rsid w:val="006B326E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basedOn w:val="a0"/>
    <w:rsid w:val="006B326E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rsid w:val="006B326E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uiPriority w:val="99"/>
    <w:rsid w:val="006B326E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54">
    <w:name w:val="Font Style254"/>
    <w:basedOn w:val="a0"/>
    <w:uiPriority w:val="99"/>
    <w:rsid w:val="006B326E"/>
    <w:rPr>
      <w:rFonts w:ascii="MS Reference Sans Serif" w:hAnsi="MS Reference Sans Serif" w:cs="MS Reference Sans Serif"/>
      <w:b/>
      <w:bCs/>
      <w:sz w:val="20"/>
      <w:szCs w:val="20"/>
    </w:rPr>
  </w:style>
  <w:style w:type="paragraph" w:customStyle="1" w:styleId="Style77">
    <w:name w:val="Style77"/>
    <w:basedOn w:val="a"/>
    <w:uiPriority w:val="99"/>
    <w:rsid w:val="006B326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47">
    <w:name w:val="Font Style247"/>
    <w:basedOn w:val="a0"/>
    <w:uiPriority w:val="99"/>
    <w:rsid w:val="006B326E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basedOn w:val="a0"/>
    <w:uiPriority w:val="99"/>
    <w:rsid w:val="006B326E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49">
    <w:name w:val="Font Style249"/>
    <w:basedOn w:val="a0"/>
    <w:rsid w:val="006B326E"/>
    <w:rPr>
      <w:rFonts w:ascii="MS Reference Sans Serif" w:hAnsi="MS Reference Sans Serif" w:cs="MS Reference Sans Serif"/>
      <w:i/>
      <w:iCs/>
      <w:sz w:val="18"/>
      <w:szCs w:val="18"/>
    </w:rPr>
  </w:style>
  <w:style w:type="paragraph" w:customStyle="1" w:styleId="13">
    <w:name w:val="Абзац списка1"/>
    <w:aliases w:val="литература"/>
    <w:basedOn w:val="a"/>
    <w:link w:val="a8"/>
    <w:uiPriority w:val="99"/>
    <w:qFormat/>
    <w:rsid w:val="006B326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Абзац списка Знак"/>
    <w:aliases w:val="литература Знак,Абзац списка1 Знак"/>
    <w:link w:val="13"/>
    <w:uiPriority w:val="99"/>
    <w:rsid w:val="006B326E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6B326E"/>
  </w:style>
  <w:style w:type="character" w:customStyle="1" w:styleId="11">
    <w:name w:val="Заголовок 1 Знак"/>
    <w:basedOn w:val="a0"/>
    <w:link w:val="10"/>
    <w:rsid w:val="000D6E4A"/>
    <w:rPr>
      <w:rFonts w:ascii="Times New Roman" w:eastAsia="Times New Roman" w:hAnsi="Times New Roman" w:cs="Times New Roman"/>
      <w:b/>
      <w:iCs/>
      <w:sz w:val="32"/>
      <w:szCs w:val="32"/>
    </w:rPr>
  </w:style>
  <w:style w:type="character" w:customStyle="1" w:styleId="20">
    <w:name w:val="Заголовок 2 Знак"/>
    <w:basedOn w:val="a0"/>
    <w:link w:val="2"/>
    <w:rsid w:val="000D6E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D6E4A"/>
    <w:rPr>
      <w:rFonts w:ascii="Century Gothic" w:eastAsia="Times New Roman" w:hAnsi="Century Gothic" w:cs="Times New Roman"/>
      <w:b/>
      <w:sz w:val="44"/>
      <w:szCs w:val="40"/>
      <w:u w:val="single"/>
    </w:rPr>
  </w:style>
  <w:style w:type="character" w:customStyle="1" w:styleId="40">
    <w:name w:val="Заголовок 4 Знак"/>
    <w:basedOn w:val="a0"/>
    <w:link w:val="4"/>
    <w:rsid w:val="000D6E4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D6E4A"/>
    <w:rPr>
      <w:rFonts w:ascii="Arial" w:eastAsia="Times New Roman" w:hAnsi="Arial" w:cs="Times New Roman"/>
      <w:color w:val="243F60"/>
      <w:sz w:val="20"/>
      <w:szCs w:val="20"/>
    </w:rPr>
  </w:style>
  <w:style w:type="character" w:customStyle="1" w:styleId="60">
    <w:name w:val="Заголовок 6 Знак"/>
    <w:basedOn w:val="a0"/>
    <w:link w:val="6"/>
    <w:rsid w:val="000D6E4A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80">
    <w:name w:val="Заголовок 8 Знак"/>
    <w:basedOn w:val="a0"/>
    <w:link w:val="8"/>
    <w:uiPriority w:val="9"/>
    <w:rsid w:val="000D6E4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0D6E4A"/>
    <w:rPr>
      <w:rFonts w:ascii="Cambria" w:eastAsia="Times New Roman" w:hAnsi="Cambria" w:cs="Times New Roman"/>
      <w:sz w:val="20"/>
      <w:szCs w:val="20"/>
    </w:rPr>
  </w:style>
  <w:style w:type="paragraph" w:customStyle="1" w:styleId="Style11">
    <w:name w:val="Style11"/>
    <w:basedOn w:val="a"/>
    <w:rsid w:val="000D6E4A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9">
    <w:name w:val="Style79"/>
    <w:basedOn w:val="a"/>
    <w:uiPriority w:val="99"/>
    <w:rsid w:val="000D6E4A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styleId="a9">
    <w:name w:val="Normal (Web)"/>
    <w:basedOn w:val="a"/>
    <w:uiPriority w:val="99"/>
    <w:unhideWhenUsed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8">
    <w:name w:val="Style128"/>
    <w:basedOn w:val="a"/>
    <w:uiPriority w:val="99"/>
    <w:rsid w:val="000D6E4A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uiPriority w:val="99"/>
    <w:rsid w:val="000D6E4A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basedOn w:val="a0"/>
    <w:uiPriority w:val="99"/>
    <w:rsid w:val="000D6E4A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9">
    <w:name w:val="Style19"/>
    <w:basedOn w:val="a"/>
    <w:uiPriority w:val="99"/>
    <w:rsid w:val="000D6E4A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nhideWhenUsed/>
    <w:rsid w:val="000D6E4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0D6E4A"/>
    <w:rPr>
      <w:sz w:val="20"/>
      <w:szCs w:val="20"/>
    </w:rPr>
  </w:style>
  <w:style w:type="character" w:styleId="ac">
    <w:name w:val="footnote reference"/>
    <w:basedOn w:val="a0"/>
    <w:semiHidden/>
    <w:unhideWhenUsed/>
    <w:rsid w:val="000D6E4A"/>
    <w:rPr>
      <w:vertAlign w:val="superscript"/>
    </w:rPr>
  </w:style>
  <w:style w:type="character" w:styleId="ad">
    <w:name w:val="Strong"/>
    <w:basedOn w:val="a0"/>
    <w:uiPriority w:val="22"/>
    <w:qFormat/>
    <w:rsid w:val="000D6E4A"/>
    <w:rPr>
      <w:b/>
      <w:bCs/>
    </w:rPr>
  </w:style>
  <w:style w:type="paragraph" w:styleId="ae">
    <w:name w:val="Body Text"/>
    <w:basedOn w:val="a"/>
    <w:link w:val="af"/>
    <w:unhideWhenUsed/>
    <w:rsid w:val="000D6E4A"/>
    <w:pPr>
      <w:spacing w:after="120"/>
    </w:pPr>
  </w:style>
  <w:style w:type="character" w:customStyle="1" w:styleId="af">
    <w:name w:val="Основной текст Знак"/>
    <w:basedOn w:val="a0"/>
    <w:link w:val="ae"/>
    <w:rsid w:val="000D6E4A"/>
  </w:style>
  <w:style w:type="character" w:customStyle="1" w:styleId="af0">
    <w:name w:val="Основной текст_"/>
    <w:link w:val="14"/>
    <w:locked/>
    <w:rsid w:val="000D6E4A"/>
    <w:rPr>
      <w:rFonts w:ascii="Microsoft Sans Serif" w:hAnsi="Microsoft Sans Serif" w:cs="Microsoft Sans Serif"/>
      <w:spacing w:val="-4"/>
      <w:sz w:val="18"/>
      <w:szCs w:val="18"/>
      <w:shd w:val="clear" w:color="auto" w:fill="FFFFFF"/>
    </w:rPr>
  </w:style>
  <w:style w:type="character" w:customStyle="1" w:styleId="21">
    <w:name w:val="Основной текст (2)_"/>
    <w:link w:val="210"/>
    <w:locked/>
    <w:rsid w:val="000D6E4A"/>
    <w:rPr>
      <w:rFonts w:ascii="Franklin Gothic Heavy" w:hAnsi="Franklin Gothic Heavy"/>
      <w:spacing w:val="16"/>
      <w:sz w:val="44"/>
      <w:szCs w:val="44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0D6E4A"/>
    <w:pPr>
      <w:widowControl w:val="0"/>
      <w:shd w:val="clear" w:color="auto" w:fill="FFFFFF"/>
      <w:spacing w:after="480" w:line="518" w:lineRule="exact"/>
    </w:pPr>
    <w:rPr>
      <w:rFonts w:ascii="Franklin Gothic Heavy" w:hAnsi="Franklin Gothic Heavy"/>
      <w:spacing w:val="16"/>
      <w:sz w:val="44"/>
      <w:szCs w:val="44"/>
    </w:rPr>
  </w:style>
  <w:style w:type="character" w:customStyle="1" w:styleId="22">
    <w:name w:val="Основной текст (2)"/>
    <w:basedOn w:val="21"/>
    <w:rsid w:val="000D6E4A"/>
  </w:style>
  <w:style w:type="paragraph" w:styleId="HTML">
    <w:name w:val="HTML Preformatted"/>
    <w:basedOn w:val="a"/>
    <w:link w:val="HTML0"/>
    <w:unhideWhenUsed/>
    <w:rsid w:val="000D6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0D6E4A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1">
    <w:name w:val="header"/>
    <w:basedOn w:val="a"/>
    <w:link w:val="af2"/>
    <w:uiPriority w:val="99"/>
    <w:unhideWhenUsed/>
    <w:rsid w:val="000D6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D6E4A"/>
  </w:style>
  <w:style w:type="paragraph" w:styleId="af3">
    <w:name w:val="footer"/>
    <w:basedOn w:val="a"/>
    <w:link w:val="af4"/>
    <w:uiPriority w:val="99"/>
    <w:unhideWhenUsed/>
    <w:rsid w:val="000D6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D6E4A"/>
  </w:style>
  <w:style w:type="paragraph" w:customStyle="1" w:styleId="Style46">
    <w:name w:val="Style46"/>
    <w:basedOn w:val="a"/>
    <w:uiPriority w:val="99"/>
    <w:rsid w:val="000D6E4A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uiPriority w:val="99"/>
    <w:rsid w:val="000D6E4A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">
    <w:name w:val="Style9"/>
    <w:basedOn w:val="a"/>
    <w:rsid w:val="000D6E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c1">
    <w:name w:val="c1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uiPriority w:val="99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0D6E4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0D6E4A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FontStyle251">
    <w:name w:val="Font Style251"/>
    <w:basedOn w:val="a0"/>
    <w:rsid w:val="000D6E4A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45">
    <w:name w:val="Font Style245"/>
    <w:rsid w:val="000D6E4A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09">
    <w:name w:val="Font Style209"/>
    <w:rsid w:val="000D6E4A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52">
    <w:name w:val="Font Style252"/>
    <w:rsid w:val="000D6E4A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08">
    <w:name w:val="Font Style208"/>
    <w:basedOn w:val="a0"/>
    <w:uiPriority w:val="99"/>
    <w:rsid w:val="000D6E4A"/>
    <w:rPr>
      <w:rFonts w:ascii="MS Reference Sans Serif" w:hAnsi="MS Reference Sans Serif" w:cs="MS Reference Sans Serif" w:hint="default"/>
      <w:b/>
      <w:bCs/>
      <w:smallCaps/>
      <w:sz w:val="12"/>
      <w:szCs w:val="12"/>
    </w:rPr>
  </w:style>
  <w:style w:type="character" w:customStyle="1" w:styleId="c5">
    <w:name w:val="c5"/>
    <w:basedOn w:val="a0"/>
    <w:rsid w:val="000D6E4A"/>
  </w:style>
  <w:style w:type="character" w:customStyle="1" w:styleId="c7">
    <w:name w:val="c7"/>
    <w:basedOn w:val="a0"/>
    <w:rsid w:val="000D6E4A"/>
  </w:style>
  <w:style w:type="character" w:customStyle="1" w:styleId="c0">
    <w:name w:val="c0"/>
    <w:basedOn w:val="a0"/>
    <w:rsid w:val="000D6E4A"/>
  </w:style>
  <w:style w:type="character" w:customStyle="1" w:styleId="Normaltext">
    <w:name w:val="Normal text"/>
    <w:uiPriority w:val="99"/>
    <w:rsid w:val="000D6E4A"/>
    <w:rPr>
      <w:color w:val="000000"/>
      <w:sz w:val="20"/>
      <w:szCs w:val="20"/>
    </w:rPr>
  </w:style>
  <w:style w:type="character" w:customStyle="1" w:styleId="Heading">
    <w:name w:val="Heading"/>
    <w:uiPriority w:val="99"/>
    <w:rsid w:val="000D6E4A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0D6E4A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0D6E4A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0D6E4A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0D6E4A"/>
    <w:rPr>
      <w:color w:val="008000"/>
      <w:sz w:val="20"/>
      <w:szCs w:val="20"/>
      <w:u w:val="single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FF2CEF"/>
    <w:pPr>
      <w:widowControl w:val="0"/>
      <w:tabs>
        <w:tab w:val="left" w:pos="567"/>
      </w:tabs>
      <w:suppressAutoHyphens/>
      <w:spacing w:line="360" w:lineRule="auto"/>
      <w:ind w:firstLine="709"/>
      <w:contextualSpacing/>
      <w:jc w:val="both"/>
      <w:outlineLvl w:val="9"/>
    </w:pPr>
    <w:rPr>
      <w:rFonts w:ascii="Times New Roman" w:hAnsi="Times New Roman"/>
      <w:sz w:val="28"/>
      <w:szCs w:val="28"/>
      <w:u w:val="none"/>
    </w:rPr>
  </w:style>
  <w:style w:type="character" w:customStyle="1" w:styleId="3New0">
    <w:name w:val="Заголовок 3New Знак"/>
    <w:link w:val="3New"/>
    <w:uiPriority w:val="99"/>
    <w:rsid w:val="00FF2CEF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310">
    <w:name w:val="Заголовок 31"/>
    <w:basedOn w:val="a"/>
    <w:next w:val="a"/>
    <w:unhideWhenUsed/>
    <w:qFormat/>
    <w:rsid w:val="000D6E4A"/>
    <w:pPr>
      <w:keepNext/>
      <w:keepLines/>
      <w:spacing w:before="200" w:after="0" w:line="240" w:lineRule="auto"/>
      <w:outlineLvl w:val="2"/>
    </w:pPr>
    <w:rPr>
      <w:rFonts w:ascii="Arial" w:eastAsia="Times New Roman" w:hAnsi="Arial" w:cs="Times New Roman"/>
      <w:b/>
      <w:bCs/>
      <w:color w:val="4F81BD"/>
      <w:sz w:val="20"/>
      <w:szCs w:val="20"/>
    </w:rPr>
  </w:style>
  <w:style w:type="paragraph" w:customStyle="1" w:styleId="51">
    <w:name w:val="Заголовок 51"/>
    <w:basedOn w:val="a"/>
    <w:next w:val="a"/>
    <w:unhideWhenUsed/>
    <w:qFormat/>
    <w:rsid w:val="000D6E4A"/>
    <w:pPr>
      <w:keepNext/>
      <w:keepLines/>
      <w:spacing w:before="200" w:after="0" w:line="240" w:lineRule="auto"/>
      <w:outlineLvl w:val="4"/>
    </w:pPr>
    <w:rPr>
      <w:rFonts w:ascii="Arial" w:eastAsia="Times New Roman" w:hAnsi="Arial" w:cs="Times New Roman"/>
      <w:color w:val="243F60"/>
      <w:sz w:val="20"/>
      <w:szCs w:val="20"/>
    </w:rPr>
  </w:style>
  <w:style w:type="numbering" w:customStyle="1" w:styleId="15">
    <w:name w:val="Нет списка1"/>
    <w:next w:val="a2"/>
    <w:uiPriority w:val="99"/>
    <w:semiHidden/>
    <w:unhideWhenUsed/>
    <w:rsid w:val="000D6E4A"/>
  </w:style>
  <w:style w:type="paragraph" w:styleId="af5">
    <w:name w:val="No Spacing"/>
    <w:link w:val="af6"/>
    <w:qFormat/>
    <w:rsid w:val="000D6E4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6">
    <w:name w:val="Без интервала Знак"/>
    <w:basedOn w:val="a0"/>
    <w:link w:val="af5"/>
    <w:rsid w:val="000D6E4A"/>
    <w:rPr>
      <w:rFonts w:ascii="Calibri" w:eastAsia="Times New Roman" w:hAnsi="Calibri" w:cs="Times New Roman"/>
      <w:sz w:val="20"/>
      <w:szCs w:val="20"/>
    </w:rPr>
  </w:style>
  <w:style w:type="paragraph" w:customStyle="1" w:styleId="af7">
    <w:name w:val="Знак"/>
    <w:basedOn w:val="a"/>
    <w:rsid w:val="000D6E4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0D6E4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paragraph" w:styleId="33">
    <w:name w:val="Body Text 3"/>
    <w:basedOn w:val="a"/>
    <w:link w:val="34"/>
    <w:rsid w:val="000D6E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D6E4A"/>
    <w:rPr>
      <w:rFonts w:ascii="Times New Roman" w:eastAsia="Times New Roman" w:hAnsi="Times New Roman" w:cs="Times New Roman"/>
      <w:sz w:val="16"/>
      <w:szCs w:val="16"/>
    </w:rPr>
  </w:style>
  <w:style w:type="character" w:styleId="af8">
    <w:name w:val="Hyperlink"/>
    <w:basedOn w:val="a0"/>
    <w:uiPriority w:val="99"/>
    <w:rsid w:val="000D6E4A"/>
    <w:rPr>
      <w:color w:val="000000"/>
      <w:u w:val="single"/>
    </w:rPr>
  </w:style>
  <w:style w:type="paragraph" w:styleId="af9">
    <w:name w:val="Balloon Text"/>
    <w:basedOn w:val="a"/>
    <w:link w:val="afa"/>
    <w:semiHidden/>
    <w:rsid w:val="000D6E4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0D6E4A"/>
    <w:rPr>
      <w:rFonts w:ascii="Tahoma" w:eastAsia="Times New Roman" w:hAnsi="Tahoma" w:cs="Tahoma"/>
      <w:sz w:val="16"/>
      <w:szCs w:val="16"/>
    </w:rPr>
  </w:style>
  <w:style w:type="paragraph" w:styleId="35">
    <w:name w:val="Body Text Indent 3"/>
    <w:basedOn w:val="a"/>
    <w:link w:val="36"/>
    <w:rsid w:val="000D6E4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D6E4A"/>
    <w:rPr>
      <w:rFonts w:ascii="Times New Roman" w:eastAsia="Times New Roman" w:hAnsi="Times New Roman" w:cs="Times New Roman"/>
      <w:sz w:val="16"/>
      <w:szCs w:val="16"/>
    </w:rPr>
  </w:style>
  <w:style w:type="character" w:styleId="afb">
    <w:name w:val="line number"/>
    <w:basedOn w:val="a0"/>
    <w:uiPriority w:val="99"/>
    <w:semiHidden/>
    <w:unhideWhenUsed/>
    <w:rsid w:val="000D6E4A"/>
  </w:style>
  <w:style w:type="character" w:styleId="afc">
    <w:name w:val="Emphasis"/>
    <w:basedOn w:val="a0"/>
    <w:uiPriority w:val="20"/>
    <w:qFormat/>
    <w:rsid w:val="000D6E4A"/>
    <w:rPr>
      <w:i/>
      <w:iCs/>
    </w:rPr>
  </w:style>
  <w:style w:type="paragraph" w:styleId="23">
    <w:name w:val="Body Text 2"/>
    <w:basedOn w:val="a"/>
    <w:link w:val="24"/>
    <w:uiPriority w:val="99"/>
    <w:unhideWhenUsed/>
    <w:rsid w:val="000D6E4A"/>
    <w:pPr>
      <w:spacing w:after="120" w:line="48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rsid w:val="000D6E4A"/>
    <w:rPr>
      <w:rFonts w:ascii="Calibri" w:eastAsia="Times New Roman" w:hAnsi="Calibri" w:cs="Times New Roman"/>
      <w:sz w:val="20"/>
      <w:szCs w:val="20"/>
    </w:rPr>
  </w:style>
  <w:style w:type="paragraph" w:customStyle="1" w:styleId="tb">
    <w:name w:val="tb"/>
    <w:basedOn w:val="a"/>
    <w:rsid w:val="000D6E4A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dlg">
    <w:name w:val="dlg"/>
    <w:basedOn w:val="a"/>
    <w:rsid w:val="000D6E4A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</w:rPr>
  </w:style>
  <w:style w:type="character" w:styleId="afd">
    <w:name w:val="page number"/>
    <w:basedOn w:val="a0"/>
    <w:rsid w:val="000D6E4A"/>
  </w:style>
  <w:style w:type="paragraph" w:customStyle="1" w:styleId="Style7">
    <w:name w:val="Style7"/>
    <w:basedOn w:val="a"/>
    <w:rsid w:val="000D6E4A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uiPriority w:val="99"/>
    <w:rsid w:val="000D6E4A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65">
    <w:name w:val="Font Style65"/>
    <w:uiPriority w:val="99"/>
    <w:rsid w:val="000D6E4A"/>
    <w:rPr>
      <w:rFonts w:ascii="Times New Roman" w:hAnsi="Times New Roman"/>
      <w:color w:val="000000"/>
      <w:sz w:val="22"/>
    </w:rPr>
  </w:style>
  <w:style w:type="paragraph" w:styleId="afe">
    <w:name w:val="annotation text"/>
    <w:basedOn w:val="a"/>
    <w:link w:val="16"/>
    <w:uiPriority w:val="99"/>
    <w:semiHidden/>
    <w:unhideWhenUsed/>
    <w:rsid w:val="000D6E4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0D6E4A"/>
    <w:rPr>
      <w:sz w:val="20"/>
      <w:szCs w:val="20"/>
    </w:rPr>
  </w:style>
  <w:style w:type="character" w:customStyle="1" w:styleId="16">
    <w:name w:val="Текст примечания Знак1"/>
    <w:basedOn w:val="a0"/>
    <w:link w:val="afe"/>
    <w:uiPriority w:val="99"/>
    <w:semiHidden/>
    <w:locked/>
    <w:rsid w:val="000D6E4A"/>
    <w:rPr>
      <w:rFonts w:ascii="Calibri" w:eastAsia="Calibri" w:hAnsi="Calibri" w:cs="Times New Roman"/>
      <w:sz w:val="20"/>
      <w:szCs w:val="20"/>
    </w:rPr>
  </w:style>
  <w:style w:type="paragraph" w:styleId="aff0">
    <w:name w:val="endnote text"/>
    <w:basedOn w:val="a"/>
    <w:link w:val="17"/>
    <w:semiHidden/>
    <w:unhideWhenUsed/>
    <w:rsid w:val="000D6E4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semiHidden/>
    <w:rsid w:val="000D6E4A"/>
    <w:rPr>
      <w:sz w:val="20"/>
      <w:szCs w:val="20"/>
    </w:rPr>
  </w:style>
  <w:style w:type="character" w:customStyle="1" w:styleId="17">
    <w:name w:val="Текст концевой сноски Знак1"/>
    <w:basedOn w:val="a0"/>
    <w:link w:val="aff0"/>
    <w:semiHidden/>
    <w:locked/>
    <w:rsid w:val="000D6E4A"/>
    <w:rPr>
      <w:rFonts w:ascii="Calibri" w:eastAsia="Calibri" w:hAnsi="Calibri" w:cs="Times New Roman"/>
      <w:sz w:val="20"/>
      <w:szCs w:val="20"/>
    </w:rPr>
  </w:style>
  <w:style w:type="paragraph" w:styleId="aff2">
    <w:name w:val="Title"/>
    <w:basedOn w:val="a"/>
    <w:link w:val="18"/>
    <w:qFormat/>
    <w:rsid w:val="000D6E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32"/>
    </w:rPr>
  </w:style>
  <w:style w:type="character" w:customStyle="1" w:styleId="aff3">
    <w:name w:val="Название Знак"/>
    <w:basedOn w:val="a0"/>
    <w:link w:val="aff2"/>
    <w:rsid w:val="000D6E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8">
    <w:name w:val="Название Знак1"/>
    <w:basedOn w:val="a0"/>
    <w:link w:val="aff2"/>
    <w:locked/>
    <w:rsid w:val="000D6E4A"/>
    <w:rPr>
      <w:rFonts w:ascii="Times New Roman" w:eastAsia="Times New Roman" w:hAnsi="Times New Roman" w:cs="Times New Roman"/>
      <w:b/>
      <w:sz w:val="24"/>
      <w:szCs w:val="32"/>
    </w:rPr>
  </w:style>
  <w:style w:type="paragraph" w:styleId="25">
    <w:name w:val="Body Text Indent 2"/>
    <w:basedOn w:val="a"/>
    <w:link w:val="26"/>
    <w:unhideWhenUsed/>
    <w:rsid w:val="000D6E4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0D6E4A"/>
    <w:rPr>
      <w:rFonts w:ascii="Times New Roman" w:eastAsia="Times New Roman" w:hAnsi="Times New Roman" w:cs="Times New Roman"/>
      <w:sz w:val="24"/>
      <w:szCs w:val="24"/>
    </w:rPr>
  </w:style>
  <w:style w:type="character" w:customStyle="1" w:styleId="19">
    <w:name w:val="Текст выноски Знак1"/>
    <w:basedOn w:val="a0"/>
    <w:semiHidden/>
    <w:locked/>
    <w:rsid w:val="000D6E4A"/>
    <w:rPr>
      <w:rFonts w:ascii="Tahoma" w:eastAsia="Calibri" w:hAnsi="Tahoma" w:cs="Tahoma"/>
      <w:sz w:val="16"/>
      <w:szCs w:val="16"/>
      <w:lang w:eastAsia="ru-RU"/>
    </w:rPr>
  </w:style>
  <w:style w:type="paragraph" w:customStyle="1" w:styleId="aff4">
    <w:name w:val="Новый"/>
    <w:basedOn w:val="a"/>
    <w:rsid w:val="000D6E4A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msonormalcxspmiddle">
    <w:name w:val="msonormal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3cxsplast">
    <w:name w:val="msobodytext3cxsplast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3cxspmiddle">
    <w:name w:val="msobodytext3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cxsplast">
    <w:name w:val="msobodytextcxsplast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">
    <w:name w:val="Стиль2"/>
    <w:basedOn w:val="a"/>
    <w:rsid w:val="000D6E4A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cxspmiddle">
    <w:name w:val="msobodytextindent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cxsplast">
    <w:name w:val="msobodytextindentcxsplast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xspmiddle">
    <w:name w:val="2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xsplast">
    <w:name w:val="2cxsplast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commenttextcxsplast">
    <w:name w:val="msocommenttextcxsplast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cxspmiddle">
    <w:name w:val="msobodytext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2cxspmiddle">
    <w:name w:val="msobodytextindent2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2cxsplast">
    <w:name w:val="msobodytextindent2cxsplast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">
    <w:name w:val="text1"/>
    <w:basedOn w:val="a0"/>
    <w:rsid w:val="000D6E4A"/>
    <w:rPr>
      <w:rFonts w:ascii="Verdana" w:hAnsi="Verdana" w:hint="default"/>
      <w:sz w:val="20"/>
      <w:szCs w:val="20"/>
    </w:rPr>
  </w:style>
  <w:style w:type="paragraph" w:customStyle="1" w:styleId="msobodytextindentcxspmiddlecxspmiddle">
    <w:name w:val="msobodytextindentcxspmiddle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cxspmiddlecxspmiddle">
    <w:name w:val="msobodytextcxspmiddle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3cxspmiddlecxspmiddle">
    <w:name w:val="msobodytext3cxspmiddle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2cxspmiddlecxspmiddle">
    <w:name w:val="msobodytextindent2cxspmiddle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">
    <w:name w:val="2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xspmiddlecxspmiddle">
    <w:name w:val="2cxspmiddle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D6E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1">
    <w:name w:val="Style1"/>
    <w:basedOn w:val="a"/>
    <w:uiPriority w:val="99"/>
    <w:rsid w:val="000D6E4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D6E4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0D6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0D6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D6E4A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2">
    <w:name w:val="Font Style12"/>
    <w:basedOn w:val="a0"/>
    <w:uiPriority w:val="99"/>
    <w:rsid w:val="000D6E4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0D6E4A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0D6E4A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TGliederung1">
    <w:name w:val="???????~LT~Gliederung 1"/>
    <w:rsid w:val="000D6E4A"/>
    <w:pPr>
      <w:tabs>
        <w:tab w:val="left" w:pos="29"/>
        <w:tab w:val="left" w:pos="737"/>
        <w:tab w:val="left" w:pos="1445"/>
        <w:tab w:val="left" w:pos="2152"/>
        <w:tab w:val="left" w:pos="2860"/>
        <w:tab w:val="left" w:pos="3567"/>
        <w:tab w:val="left" w:pos="4275"/>
        <w:tab w:val="left" w:pos="4982"/>
        <w:tab w:val="left" w:pos="5690"/>
        <w:tab w:val="left" w:pos="6397"/>
        <w:tab w:val="left" w:pos="7105"/>
        <w:tab w:val="left" w:pos="7812"/>
        <w:tab w:val="left" w:pos="8520"/>
        <w:tab w:val="left" w:pos="9227"/>
        <w:tab w:val="left" w:pos="9935"/>
        <w:tab w:val="left" w:pos="10642"/>
        <w:tab w:val="left" w:pos="11350"/>
        <w:tab w:val="left" w:pos="12057"/>
        <w:tab w:val="left" w:pos="12765"/>
        <w:tab w:val="left" w:pos="13472"/>
      </w:tabs>
      <w:autoSpaceDE w:val="0"/>
      <w:autoSpaceDN w:val="0"/>
      <w:adjustRightInd w:val="0"/>
      <w:spacing w:after="0" w:line="223" w:lineRule="auto"/>
      <w:ind w:left="677"/>
    </w:pPr>
    <w:rPr>
      <w:rFonts w:ascii="Lucida Sans Unicode" w:eastAsia="Times New Roman" w:hAnsi="Lucida Sans Unicode" w:cs="Lucida Sans Unicode"/>
      <w:color w:val="000000"/>
      <w:sz w:val="64"/>
      <w:szCs w:val="64"/>
    </w:rPr>
  </w:style>
  <w:style w:type="paragraph" w:customStyle="1" w:styleId="1">
    <w:name w:val="Знак1"/>
    <w:basedOn w:val="a"/>
    <w:rsid w:val="000D6E4A"/>
    <w:pPr>
      <w:numPr>
        <w:numId w:val="10"/>
      </w:numPr>
      <w:tabs>
        <w:tab w:val="clear" w:pos="360"/>
      </w:tabs>
      <w:spacing w:after="160" w:line="240" w:lineRule="exact"/>
      <w:ind w:left="0"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1">
    <w:name w:val="Основной текст 21"/>
    <w:basedOn w:val="a"/>
    <w:rsid w:val="000D6E4A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6">
    <w:name w:val="c6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5">
    <w:name w:val="Знак Знак Знак Знак Знак Знак Знак"/>
    <w:basedOn w:val="a"/>
    <w:rsid w:val="000D6E4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cxspmiddlecxsplast">
    <w:name w:val="msonormalcxspmiddlecxspmiddlecxsplast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cxspmiddle">
    <w:name w:val="msonormalcxspmiddlecxspmiddlecxspmiddlecxspmiddle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0D6E4A"/>
  </w:style>
  <w:style w:type="paragraph" w:customStyle="1" w:styleId="aff6">
    <w:name w:val="Содержимое таблицы"/>
    <w:basedOn w:val="a"/>
    <w:rsid w:val="000D6E4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head1">
    <w:name w:val="head_1 Знак"/>
    <w:basedOn w:val="a0"/>
    <w:link w:val="head10"/>
    <w:locked/>
    <w:rsid w:val="000D6E4A"/>
    <w:rPr>
      <w:b/>
      <w:sz w:val="28"/>
      <w:szCs w:val="40"/>
    </w:rPr>
  </w:style>
  <w:style w:type="paragraph" w:customStyle="1" w:styleId="head10">
    <w:name w:val="head_1"/>
    <w:basedOn w:val="a"/>
    <w:link w:val="head1"/>
    <w:rsid w:val="000D6E4A"/>
    <w:pPr>
      <w:spacing w:before="360" w:after="360" w:line="360" w:lineRule="auto"/>
      <w:jc w:val="center"/>
    </w:pPr>
    <w:rPr>
      <w:b/>
      <w:sz w:val="28"/>
      <w:szCs w:val="40"/>
    </w:rPr>
  </w:style>
  <w:style w:type="paragraph" w:customStyle="1" w:styleId="all">
    <w:name w:val="#all"/>
    <w:basedOn w:val="a"/>
    <w:autoRedefine/>
    <w:rsid w:val="000D6E4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29">
    <w:name w:val="#2"/>
    <w:basedOn w:val="all"/>
    <w:autoRedefine/>
    <w:rsid w:val="000D6E4A"/>
    <w:pPr>
      <w:spacing w:line="340" w:lineRule="exact"/>
    </w:pPr>
  </w:style>
  <w:style w:type="character" w:styleId="aff7">
    <w:name w:val="FollowedHyperlink"/>
    <w:basedOn w:val="a0"/>
    <w:uiPriority w:val="99"/>
    <w:rsid w:val="000D6E4A"/>
    <w:rPr>
      <w:color w:val="800080"/>
      <w:u w:val="single"/>
    </w:rPr>
  </w:style>
  <w:style w:type="paragraph" w:customStyle="1" w:styleId="ConsPlusNonformat">
    <w:name w:val="ConsPlusNonformat"/>
    <w:rsid w:val="000D6E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10">
    <w:name w:val="Style10"/>
    <w:basedOn w:val="a"/>
    <w:rsid w:val="000D6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0D6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0D6E4A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0D6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0D6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0D6E4A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basedOn w:val="a0"/>
    <w:rsid w:val="000D6E4A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basedOn w:val="a0"/>
    <w:rsid w:val="000D6E4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basedOn w:val="a0"/>
    <w:rsid w:val="000D6E4A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rsid w:val="000D6E4A"/>
    <w:rPr>
      <w:rFonts w:ascii="Times New Roman" w:hAnsi="Times New Roman" w:cs="Times New Roman"/>
      <w:sz w:val="16"/>
      <w:szCs w:val="16"/>
    </w:rPr>
  </w:style>
  <w:style w:type="character" w:customStyle="1" w:styleId="butback">
    <w:name w:val="butback"/>
    <w:basedOn w:val="a0"/>
    <w:rsid w:val="000D6E4A"/>
  </w:style>
  <w:style w:type="character" w:customStyle="1" w:styleId="submenu-table">
    <w:name w:val="submenu-table"/>
    <w:basedOn w:val="a0"/>
    <w:rsid w:val="000D6E4A"/>
  </w:style>
  <w:style w:type="paragraph" w:customStyle="1" w:styleId="14">
    <w:name w:val="Основной текст1"/>
    <w:basedOn w:val="a"/>
    <w:link w:val="af0"/>
    <w:rsid w:val="000D6E4A"/>
    <w:pPr>
      <w:shd w:val="clear" w:color="auto" w:fill="FFFFFF"/>
      <w:spacing w:after="0" w:line="259" w:lineRule="exact"/>
      <w:jc w:val="both"/>
    </w:pPr>
    <w:rPr>
      <w:rFonts w:ascii="Microsoft Sans Serif" w:hAnsi="Microsoft Sans Serif" w:cs="Microsoft Sans Serif"/>
      <w:spacing w:val="-4"/>
      <w:sz w:val="18"/>
      <w:szCs w:val="18"/>
    </w:rPr>
  </w:style>
  <w:style w:type="character" w:customStyle="1" w:styleId="37">
    <w:name w:val="Заголовок №3_"/>
    <w:basedOn w:val="a0"/>
    <w:link w:val="38"/>
    <w:rsid w:val="000D6E4A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38">
    <w:name w:val="Заголовок №3"/>
    <w:basedOn w:val="a"/>
    <w:link w:val="37"/>
    <w:rsid w:val="000D6E4A"/>
    <w:pPr>
      <w:shd w:val="clear" w:color="auto" w:fill="FFFFFF"/>
      <w:spacing w:before="120" w:after="120" w:line="259" w:lineRule="exact"/>
      <w:outlineLvl w:val="2"/>
    </w:pPr>
    <w:rPr>
      <w:rFonts w:ascii="Lucida Sans Unicode" w:eastAsia="Lucida Sans Unicode" w:hAnsi="Lucida Sans Unicode" w:cs="Lucida Sans Unicode"/>
      <w:spacing w:val="-10"/>
    </w:rPr>
  </w:style>
  <w:style w:type="character" w:customStyle="1" w:styleId="aff8">
    <w:name w:val="Основной текст + Полужирный"/>
    <w:basedOn w:val="af0"/>
    <w:rsid w:val="000D6E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9">
    <w:name w:val="Основной текст (3) + Не полужирный"/>
    <w:basedOn w:val="31"/>
    <w:rsid w:val="000D6E4A"/>
    <w:rPr>
      <w:rFonts w:ascii="Times New Roman" w:eastAsia="Times New Roman" w:hAnsi="Times New Roman"/>
    </w:rPr>
  </w:style>
  <w:style w:type="character" w:customStyle="1" w:styleId="2TimesNewRoman63">
    <w:name w:val="Основной текст (2) + Times New Roman63"/>
    <w:aliases w:val="1177,5 pt159"/>
    <w:basedOn w:val="21"/>
    <w:uiPriority w:val="99"/>
    <w:rsid w:val="000D6E4A"/>
    <w:rPr>
      <w:rFonts w:ascii="Times New Roman" w:eastAsia="Lucida Sans Unicode" w:hAnsi="Times New Roman" w:cs="Times New Roman"/>
      <w:spacing w:val="0"/>
      <w:sz w:val="23"/>
      <w:szCs w:val="23"/>
    </w:rPr>
  </w:style>
  <w:style w:type="character" w:customStyle="1" w:styleId="2TimesNewRoman62">
    <w:name w:val="Основной текст (2) + Times New Roman62"/>
    <w:aliases w:val="1176,5 pt158"/>
    <w:basedOn w:val="21"/>
    <w:uiPriority w:val="99"/>
    <w:rsid w:val="000D6E4A"/>
    <w:rPr>
      <w:rFonts w:ascii="Times New Roman" w:eastAsia="Lucida Sans Unicode" w:hAnsi="Times New Roman" w:cs="Times New Roman"/>
      <w:spacing w:val="0"/>
      <w:sz w:val="23"/>
      <w:szCs w:val="23"/>
    </w:rPr>
  </w:style>
  <w:style w:type="character" w:customStyle="1" w:styleId="2TimesNewRoman61">
    <w:name w:val="Основной текст (2) + Times New Roman61"/>
    <w:aliases w:val="1175,5 pt157,Курсив"/>
    <w:basedOn w:val="21"/>
    <w:uiPriority w:val="99"/>
    <w:rsid w:val="000D6E4A"/>
    <w:rPr>
      <w:rFonts w:ascii="Times New Roman" w:eastAsia="Lucida Sans Unicode" w:hAnsi="Times New Roman" w:cs="Times New Roman"/>
      <w:i/>
      <w:iCs/>
      <w:spacing w:val="0"/>
      <w:sz w:val="23"/>
      <w:szCs w:val="23"/>
    </w:rPr>
  </w:style>
  <w:style w:type="character" w:customStyle="1" w:styleId="2TimesNewRoman60">
    <w:name w:val="Основной текст (2) + Times New Roman60"/>
    <w:aliases w:val="1174,5 pt156,Полужирный"/>
    <w:basedOn w:val="21"/>
    <w:uiPriority w:val="99"/>
    <w:rsid w:val="000D6E4A"/>
    <w:rPr>
      <w:rFonts w:ascii="Times New Roman" w:eastAsia="Lucida Sans Unicode" w:hAnsi="Times New Roman" w:cs="Times New Roman"/>
      <w:b/>
      <w:bCs/>
      <w:spacing w:val="0"/>
      <w:sz w:val="23"/>
      <w:szCs w:val="23"/>
    </w:rPr>
  </w:style>
  <w:style w:type="character" w:customStyle="1" w:styleId="2TimesNewRoman59">
    <w:name w:val="Основной текст (2) + Times New Roman59"/>
    <w:aliases w:val="1173,5 pt155"/>
    <w:basedOn w:val="21"/>
    <w:uiPriority w:val="99"/>
    <w:rsid w:val="000D6E4A"/>
    <w:rPr>
      <w:rFonts w:ascii="Times New Roman" w:eastAsia="Lucida Sans Unicode" w:hAnsi="Times New Roman" w:cs="Times New Roman"/>
      <w:spacing w:val="0"/>
      <w:sz w:val="23"/>
      <w:szCs w:val="23"/>
    </w:rPr>
  </w:style>
  <w:style w:type="character" w:customStyle="1" w:styleId="2TimesNewRoman58">
    <w:name w:val="Основной текст (2) + Times New Roman58"/>
    <w:aliases w:val="1172,5 pt154,Полужирный40"/>
    <w:basedOn w:val="21"/>
    <w:uiPriority w:val="99"/>
    <w:rsid w:val="000D6E4A"/>
    <w:rPr>
      <w:rFonts w:ascii="Times New Roman" w:eastAsia="Lucida Sans Unicode" w:hAnsi="Times New Roman" w:cs="Times New Roman"/>
      <w:b/>
      <w:bCs/>
      <w:spacing w:val="0"/>
      <w:sz w:val="23"/>
      <w:szCs w:val="23"/>
    </w:rPr>
  </w:style>
  <w:style w:type="character" w:customStyle="1" w:styleId="2TimesNewRoman57">
    <w:name w:val="Основной текст (2) + Times New Roman57"/>
    <w:aliases w:val="1171,5 pt153,Курсив22"/>
    <w:basedOn w:val="21"/>
    <w:uiPriority w:val="99"/>
    <w:rsid w:val="000D6E4A"/>
    <w:rPr>
      <w:rFonts w:ascii="Times New Roman" w:eastAsia="Lucida Sans Unicode" w:hAnsi="Times New Roman" w:cs="Times New Roman"/>
      <w:i/>
      <w:iCs/>
      <w:spacing w:val="0"/>
      <w:sz w:val="23"/>
      <w:szCs w:val="23"/>
    </w:rPr>
  </w:style>
  <w:style w:type="character" w:customStyle="1" w:styleId="61">
    <w:name w:val="Заголовок №6_"/>
    <w:basedOn w:val="a0"/>
    <w:link w:val="62"/>
    <w:uiPriority w:val="99"/>
    <w:rsid w:val="000D6E4A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62">
    <w:name w:val="Заголовок №6"/>
    <w:basedOn w:val="a"/>
    <w:link w:val="61"/>
    <w:uiPriority w:val="99"/>
    <w:rsid w:val="000D6E4A"/>
    <w:pPr>
      <w:shd w:val="clear" w:color="auto" w:fill="FFFFFF"/>
      <w:spacing w:after="0" w:line="274" w:lineRule="exact"/>
      <w:outlineLvl w:val="5"/>
    </w:pPr>
    <w:rPr>
      <w:rFonts w:ascii="Times New Roman" w:hAnsi="Times New Roman"/>
      <w:b/>
      <w:bCs/>
      <w:sz w:val="23"/>
      <w:szCs w:val="23"/>
    </w:rPr>
  </w:style>
  <w:style w:type="character" w:customStyle="1" w:styleId="2TimesNewRoman56">
    <w:name w:val="Основной текст (2) + Times New Roman56"/>
    <w:aliases w:val="1170,5 pt152"/>
    <w:basedOn w:val="21"/>
    <w:uiPriority w:val="99"/>
    <w:rsid w:val="000D6E4A"/>
    <w:rPr>
      <w:rFonts w:ascii="Times New Roman" w:eastAsia="Lucida Sans Unicode" w:hAnsi="Times New Roman" w:cs="Times New Roman"/>
      <w:spacing w:val="0"/>
      <w:sz w:val="23"/>
      <w:szCs w:val="23"/>
    </w:rPr>
  </w:style>
  <w:style w:type="character" w:customStyle="1" w:styleId="2TimesNewRoman55">
    <w:name w:val="Основной текст (2) + Times New Roman55"/>
    <w:aliases w:val="1169,5 pt151,Полужирный39"/>
    <w:basedOn w:val="21"/>
    <w:uiPriority w:val="99"/>
    <w:rsid w:val="000D6E4A"/>
    <w:rPr>
      <w:rFonts w:ascii="Times New Roman" w:eastAsia="Lucida Sans Unicode" w:hAnsi="Times New Roman" w:cs="Times New Roman"/>
      <w:b/>
      <w:bCs/>
      <w:spacing w:val="0"/>
      <w:sz w:val="23"/>
      <w:szCs w:val="23"/>
    </w:rPr>
  </w:style>
  <w:style w:type="character" w:customStyle="1" w:styleId="2TimesNewRoman54">
    <w:name w:val="Основной текст (2) + Times New Roman54"/>
    <w:aliases w:val="1168,5 pt150"/>
    <w:basedOn w:val="21"/>
    <w:uiPriority w:val="99"/>
    <w:rsid w:val="000D6E4A"/>
    <w:rPr>
      <w:rFonts w:ascii="Times New Roman" w:eastAsia="Lucida Sans Unicode" w:hAnsi="Times New Roman" w:cs="Times New Roman"/>
      <w:spacing w:val="0"/>
      <w:sz w:val="23"/>
      <w:szCs w:val="23"/>
    </w:rPr>
  </w:style>
  <w:style w:type="character" w:customStyle="1" w:styleId="2TimesNewRoman53">
    <w:name w:val="Основной текст (2) + Times New Roman53"/>
    <w:aliases w:val="1167,5 pt149,Полужирный38"/>
    <w:basedOn w:val="21"/>
    <w:uiPriority w:val="99"/>
    <w:rsid w:val="000D6E4A"/>
    <w:rPr>
      <w:rFonts w:ascii="Times New Roman" w:eastAsia="Lucida Sans Unicode" w:hAnsi="Times New Roman" w:cs="Times New Roman"/>
      <w:b/>
      <w:bCs/>
      <w:spacing w:val="0"/>
      <w:sz w:val="23"/>
      <w:szCs w:val="23"/>
    </w:rPr>
  </w:style>
  <w:style w:type="character" w:customStyle="1" w:styleId="2TimesNewRoman52">
    <w:name w:val="Основной текст (2) + Times New Roman52"/>
    <w:aliases w:val="1166,5 pt148"/>
    <w:basedOn w:val="21"/>
    <w:uiPriority w:val="99"/>
    <w:rsid w:val="000D6E4A"/>
    <w:rPr>
      <w:rFonts w:ascii="Times New Roman" w:eastAsia="Lucida Sans Unicode" w:hAnsi="Times New Roman" w:cs="Times New Roman"/>
      <w:spacing w:val="0"/>
      <w:sz w:val="23"/>
      <w:szCs w:val="23"/>
    </w:rPr>
  </w:style>
  <w:style w:type="character" w:customStyle="1" w:styleId="2TimesNewRoman51">
    <w:name w:val="Основной текст (2) + Times New Roman51"/>
    <w:aliases w:val="1165,5 pt147,Полужирный37"/>
    <w:basedOn w:val="21"/>
    <w:uiPriority w:val="99"/>
    <w:rsid w:val="000D6E4A"/>
    <w:rPr>
      <w:rFonts w:ascii="Times New Roman" w:eastAsia="Lucida Sans Unicode" w:hAnsi="Times New Roman" w:cs="Times New Roman"/>
      <w:b/>
      <w:bCs/>
      <w:spacing w:val="0"/>
      <w:sz w:val="23"/>
      <w:szCs w:val="23"/>
    </w:rPr>
  </w:style>
  <w:style w:type="character" w:customStyle="1" w:styleId="2TimesNewRoman50">
    <w:name w:val="Основной текст (2) + Times New Roman50"/>
    <w:aliases w:val="1164,5 pt146"/>
    <w:basedOn w:val="21"/>
    <w:uiPriority w:val="99"/>
    <w:rsid w:val="000D6E4A"/>
    <w:rPr>
      <w:rFonts w:ascii="Times New Roman" w:eastAsia="Lucida Sans Unicode" w:hAnsi="Times New Roman" w:cs="Times New Roman"/>
      <w:spacing w:val="0"/>
      <w:sz w:val="23"/>
      <w:szCs w:val="23"/>
    </w:rPr>
  </w:style>
  <w:style w:type="character" w:customStyle="1" w:styleId="2TimesNewRoman49">
    <w:name w:val="Основной текст (2) + Times New Roman49"/>
    <w:aliases w:val="1163,5 pt145,Полужирный36"/>
    <w:basedOn w:val="21"/>
    <w:uiPriority w:val="99"/>
    <w:rsid w:val="000D6E4A"/>
    <w:rPr>
      <w:rFonts w:ascii="Times New Roman" w:eastAsia="Lucida Sans Unicode" w:hAnsi="Times New Roman" w:cs="Times New Roman"/>
      <w:b/>
      <w:bCs/>
      <w:spacing w:val="0"/>
      <w:sz w:val="23"/>
      <w:szCs w:val="23"/>
    </w:rPr>
  </w:style>
  <w:style w:type="character" w:customStyle="1" w:styleId="124">
    <w:name w:val="Основной текст (124)_"/>
    <w:basedOn w:val="a0"/>
    <w:link w:val="1240"/>
    <w:uiPriority w:val="99"/>
    <w:rsid w:val="000D6E4A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240">
    <w:name w:val="Основной текст (124)"/>
    <w:basedOn w:val="a"/>
    <w:link w:val="124"/>
    <w:uiPriority w:val="99"/>
    <w:rsid w:val="000D6E4A"/>
    <w:pPr>
      <w:shd w:val="clear" w:color="auto" w:fill="FFFFFF"/>
      <w:spacing w:after="300" w:line="240" w:lineRule="atLeast"/>
      <w:ind w:hanging="740"/>
      <w:jc w:val="center"/>
    </w:pPr>
    <w:rPr>
      <w:rFonts w:ascii="Times New Roman" w:hAnsi="Times New Roman"/>
      <w:b/>
      <w:bCs/>
      <w:sz w:val="23"/>
      <w:szCs w:val="23"/>
    </w:rPr>
  </w:style>
  <w:style w:type="character" w:customStyle="1" w:styleId="2TimesNewRoman48">
    <w:name w:val="Основной текст (2) + Times New Roman48"/>
    <w:aliases w:val="1162,5 pt144"/>
    <w:basedOn w:val="21"/>
    <w:uiPriority w:val="99"/>
    <w:rsid w:val="000D6E4A"/>
    <w:rPr>
      <w:rFonts w:ascii="Times New Roman" w:eastAsia="Lucida Sans Unicode" w:hAnsi="Times New Roman" w:cs="Times New Roman"/>
      <w:spacing w:val="0"/>
      <w:sz w:val="23"/>
      <w:szCs w:val="23"/>
    </w:rPr>
  </w:style>
  <w:style w:type="character" w:customStyle="1" w:styleId="63">
    <w:name w:val="Заголовок №6 + Не полужирный"/>
    <w:basedOn w:val="61"/>
    <w:uiPriority w:val="99"/>
    <w:rsid w:val="000D6E4A"/>
    <w:rPr>
      <w:rFonts w:cs="Times New Roman"/>
      <w:spacing w:val="0"/>
    </w:rPr>
  </w:style>
  <w:style w:type="character" w:customStyle="1" w:styleId="125">
    <w:name w:val="Основной текст (125)_"/>
    <w:basedOn w:val="a0"/>
    <w:link w:val="1250"/>
    <w:uiPriority w:val="99"/>
    <w:rsid w:val="000D6E4A"/>
    <w:rPr>
      <w:rFonts w:ascii="Book Antiqua" w:hAnsi="Book Antiqua" w:cs="Book Antiqua"/>
      <w:shd w:val="clear" w:color="auto" w:fill="FFFFFF"/>
    </w:rPr>
  </w:style>
  <w:style w:type="paragraph" w:customStyle="1" w:styleId="1250">
    <w:name w:val="Основной текст (125)"/>
    <w:basedOn w:val="a"/>
    <w:link w:val="125"/>
    <w:uiPriority w:val="99"/>
    <w:rsid w:val="000D6E4A"/>
    <w:pPr>
      <w:shd w:val="clear" w:color="auto" w:fill="FFFFFF"/>
      <w:spacing w:after="0" w:line="240" w:lineRule="atLeast"/>
    </w:pPr>
    <w:rPr>
      <w:rFonts w:ascii="Book Antiqua" w:hAnsi="Book Antiqua" w:cs="Book Antiqua"/>
    </w:rPr>
  </w:style>
  <w:style w:type="character" w:customStyle="1" w:styleId="2TimesNewRoman47">
    <w:name w:val="Основной текст (2) + Times New Roman47"/>
    <w:aliases w:val="1161,5 pt143"/>
    <w:basedOn w:val="21"/>
    <w:uiPriority w:val="99"/>
    <w:rsid w:val="000D6E4A"/>
    <w:rPr>
      <w:rFonts w:ascii="Times New Roman" w:eastAsia="Lucida Sans Unicode" w:hAnsi="Times New Roman" w:cs="Times New Roman"/>
      <w:spacing w:val="0"/>
      <w:sz w:val="23"/>
      <w:szCs w:val="23"/>
    </w:rPr>
  </w:style>
  <w:style w:type="character" w:customStyle="1" w:styleId="2TimesNewRoman46">
    <w:name w:val="Основной текст (2) + Times New Roman46"/>
    <w:aliases w:val="1160,5 pt142"/>
    <w:basedOn w:val="21"/>
    <w:uiPriority w:val="99"/>
    <w:rsid w:val="000D6E4A"/>
    <w:rPr>
      <w:rFonts w:ascii="Times New Roman" w:eastAsia="Lucida Sans Unicode" w:hAnsi="Times New Roman" w:cs="Times New Roman"/>
      <w:spacing w:val="0"/>
      <w:sz w:val="23"/>
      <w:szCs w:val="23"/>
    </w:rPr>
  </w:style>
  <w:style w:type="character" w:customStyle="1" w:styleId="311">
    <w:name w:val="Заголовок 3 Знак1"/>
    <w:basedOn w:val="a0"/>
    <w:uiPriority w:val="9"/>
    <w:semiHidden/>
    <w:rsid w:val="000D6E4A"/>
    <w:rPr>
      <w:rFonts w:ascii="Cambria" w:eastAsia="Times New Roman" w:hAnsi="Cambria" w:cs="Times New Roman"/>
      <w:b/>
      <w:bCs/>
      <w:color w:val="4F81BD"/>
    </w:rPr>
  </w:style>
  <w:style w:type="character" w:customStyle="1" w:styleId="510">
    <w:name w:val="Заголовок 5 Знак1"/>
    <w:basedOn w:val="a0"/>
    <w:uiPriority w:val="9"/>
    <w:semiHidden/>
    <w:rsid w:val="000D6E4A"/>
    <w:rPr>
      <w:rFonts w:ascii="Cambria" w:eastAsia="Times New Roman" w:hAnsi="Cambria" w:cs="Times New Roman"/>
      <w:color w:val="243F60"/>
    </w:rPr>
  </w:style>
  <w:style w:type="numbering" w:customStyle="1" w:styleId="2a">
    <w:name w:val="Нет списка2"/>
    <w:next w:val="a2"/>
    <w:uiPriority w:val="99"/>
    <w:semiHidden/>
    <w:unhideWhenUsed/>
    <w:rsid w:val="000D6E4A"/>
  </w:style>
  <w:style w:type="table" w:customStyle="1" w:styleId="1a">
    <w:name w:val="Сетка таблицы1"/>
    <w:basedOn w:val="a1"/>
    <w:next w:val="a6"/>
    <w:uiPriority w:val="59"/>
    <w:rsid w:val="000D6E4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a">
    <w:name w:val="Нет списка3"/>
    <w:next w:val="a2"/>
    <w:uiPriority w:val="99"/>
    <w:semiHidden/>
    <w:unhideWhenUsed/>
    <w:rsid w:val="000D6E4A"/>
  </w:style>
  <w:style w:type="paragraph" w:styleId="2b">
    <w:name w:val="List 2"/>
    <w:basedOn w:val="a"/>
    <w:uiPriority w:val="99"/>
    <w:semiHidden/>
    <w:unhideWhenUsed/>
    <w:rsid w:val="000D6E4A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Основной"/>
    <w:basedOn w:val="a"/>
    <w:uiPriority w:val="99"/>
    <w:rsid w:val="000D6E4A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1b">
    <w:name w:val="Заг 1"/>
    <w:basedOn w:val="aff9"/>
    <w:uiPriority w:val="99"/>
    <w:rsid w:val="000D6E4A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fa">
    <w:name w:val="Буллит"/>
    <w:basedOn w:val="aff9"/>
    <w:uiPriority w:val="99"/>
    <w:rsid w:val="000D6E4A"/>
    <w:pPr>
      <w:ind w:firstLine="244"/>
    </w:pPr>
  </w:style>
  <w:style w:type="paragraph" w:customStyle="1" w:styleId="2c">
    <w:name w:val="Заг 2"/>
    <w:basedOn w:val="1b"/>
    <w:uiPriority w:val="99"/>
    <w:rsid w:val="000D6E4A"/>
    <w:pPr>
      <w:pageBreakBefore w:val="0"/>
      <w:spacing w:before="283"/>
    </w:pPr>
    <w:rPr>
      <w:caps w:val="0"/>
    </w:rPr>
  </w:style>
  <w:style w:type="paragraph" w:customStyle="1" w:styleId="3b">
    <w:name w:val="Заг 3"/>
    <w:basedOn w:val="2c"/>
    <w:uiPriority w:val="99"/>
    <w:rsid w:val="000D6E4A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3">
    <w:name w:val="Заг 4"/>
    <w:basedOn w:val="3b"/>
    <w:uiPriority w:val="99"/>
    <w:rsid w:val="000D6E4A"/>
    <w:rPr>
      <w:b w:val="0"/>
      <w:bCs w:val="0"/>
    </w:rPr>
  </w:style>
  <w:style w:type="paragraph" w:customStyle="1" w:styleId="1c">
    <w:name w:val="Текст1"/>
    <w:uiPriority w:val="99"/>
    <w:rsid w:val="000D6E4A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p3">
    <w:name w:val="p3"/>
    <w:basedOn w:val="a"/>
    <w:uiPriority w:val="99"/>
    <w:rsid w:val="000D6E4A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andard">
    <w:name w:val="Standard"/>
    <w:uiPriority w:val="99"/>
    <w:rsid w:val="000D6E4A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0D6E4A"/>
    <w:pPr>
      <w:suppressLineNumbers/>
    </w:pPr>
  </w:style>
  <w:style w:type="paragraph" w:customStyle="1" w:styleId="Style25">
    <w:name w:val="Style25"/>
    <w:basedOn w:val="a"/>
    <w:uiPriority w:val="99"/>
    <w:rsid w:val="000D6E4A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</w:rPr>
  </w:style>
  <w:style w:type="paragraph" w:customStyle="1" w:styleId="Style47">
    <w:name w:val="Style47"/>
    <w:basedOn w:val="a"/>
    <w:uiPriority w:val="99"/>
    <w:rsid w:val="000D6E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72">
    <w:name w:val="Style72"/>
    <w:basedOn w:val="a"/>
    <w:uiPriority w:val="99"/>
    <w:rsid w:val="000D6E4A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26">
    <w:name w:val="Style26"/>
    <w:basedOn w:val="a"/>
    <w:uiPriority w:val="99"/>
    <w:rsid w:val="000D6E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paragraph" w:customStyle="1" w:styleId="Style140">
    <w:name w:val="Style140"/>
    <w:basedOn w:val="a"/>
    <w:uiPriority w:val="99"/>
    <w:rsid w:val="000D6E4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p8">
    <w:name w:val="p8"/>
    <w:basedOn w:val="a"/>
    <w:uiPriority w:val="99"/>
    <w:rsid w:val="000D6E4A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D6E4A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0D6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0D6E4A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0">
    <w:name w:val="default"/>
    <w:basedOn w:val="a"/>
    <w:uiPriority w:val="99"/>
    <w:rsid w:val="000D6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uiPriority w:val="99"/>
    <w:rsid w:val="000D6E4A"/>
  </w:style>
  <w:style w:type="character" w:customStyle="1" w:styleId="FontStyle217">
    <w:name w:val="Font Style217"/>
    <w:rsid w:val="000D6E4A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0D6E4A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61">
    <w:name w:val="Font Style261"/>
    <w:uiPriority w:val="99"/>
    <w:rsid w:val="000D6E4A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0D6E4A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D6E4A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D6E4A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table" w:customStyle="1" w:styleId="2d">
    <w:name w:val="Сетка таблицы2"/>
    <w:basedOn w:val="a1"/>
    <w:next w:val="a6"/>
    <w:uiPriority w:val="59"/>
    <w:rsid w:val="000D6E4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2"/>
    <w:uiPriority w:val="99"/>
    <w:semiHidden/>
    <w:unhideWhenUsed/>
    <w:rsid w:val="000D6E4A"/>
  </w:style>
  <w:style w:type="numbering" w:customStyle="1" w:styleId="110">
    <w:name w:val="Нет списка11"/>
    <w:next w:val="a2"/>
    <w:uiPriority w:val="99"/>
    <w:semiHidden/>
    <w:unhideWhenUsed/>
    <w:rsid w:val="000D6E4A"/>
  </w:style>
  <w:style w:type="table" w:customStyle="1" w:styleId="3c">
    <w:name w:val="Сетка таблицы3"/>
    <w:basedOn w:val="a1"/>
    <w:next w:val="a6"/>
    <w:uiPriority w:val="59"/>
    <w:rsid w:val="000D6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0D6E4A"/>
  </w:style>
  <w:style w:type="table" w:customStyle="1" w:styleId="45">
    <w:name w:val="Сетка таблицы4"/>
    <w:basedOn w:val="a1"/>
    <w:next w:val="a6"/>
    <w:uiPriority w:val="59"/>
    <w:rsid w:val="000D6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b">
    <w:name w:val="Центр"/>
    <w:basedOn w:val="a"/>
    <w:rsid w:val="000D6E4A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-2">
    <w:name w:val="Средняя сетка 1 - Акцент 2 Знак"/>
    <w:link w:val="1-21"/>
    <w:uiPriority w:val="34"/>
    <w:locked/>
    <w:rsid w:val="000D6E4A"/>
    <w:rPr>
      <w:rFonts w:ascii="Calibri" w:eastAsia="Calibri" w:hAnsi="Calibri"/>
      <w:sz w:val="24"/>
      <w:szCs w:val="24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0D6E4A"/>
    <w:pPr>
      <w:spacing w:after="0" w:line="240" w:lineRule="auto"/>
      <w:ind w:left="720"/>
      <w:contextualSpacing/>
    </w:pPr>
    <w:rPr>
      <w:rFonts w:ascii="Calibri" w:eastAsia="Calibri" w:hAnsi="Calibri"/>
      <w:sz w:val="24"/>
      <w:szCs w:val="24"/>
    </w:rPr>
  </w:style>
  <w:style w:type="paragraph" w:styleId="2e">
    <w:name w:val="List Bullet 2"/>
    <w:basedOn w:val="a"/>
    <w:autoRedefine/>
    <w:rsid w:val="000D6E4A"/>
    <w:pPr>
      <w:tabs>
        <w:tab w:val="left" w:pos="0"/>
        <w:tab w:val="left" w:pos="720"/>
        <w:tab w:val="left" w:pos="90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Style4">
    <w:name w:val="Style4"/>
    <w:basedOn w:val="a"/>
    <w:uiPriority w:val="99"/>
    <w:rsid w:val="000D6E4A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0D6E4A"/>
    <w:rPr>
      <w:rFonts w:ascii="Times New Roman" w:hAnsi="Times New Roman" w:cs="Times New Roman"/>
      <w:sz w:val="26"/>
      <w:szCs w:val="26"/>
    </w:rPr>
  </w:style>
  <w:style w:type="paragraph" w:styleId="affc">
    <w:name w:val="Plain Text"/>
    <w:basedOn w:val="a"/>
    <w:link w:val="affd"/>
    <w:uiPriority w:val="99"/>
    <w:rsid w:val="000D6E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d">
    <w:name w:val="Текст Знак"/>
    <w:basedOn w:val="a0"/>
    <w:link w:val="affc"/>
    <w:uiPriority w:val="99"/>
    <w:rsid w:val="000D6E4A"/>
    <w:rPr>
      <w:rFonts w:ascii="Courier New" w:eastAsia="Times New Roman" w:hAnsi="Courier New" w:cs="Times New Roman"/>
      <w:sz w:val="20"/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0D6E4A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0D6E4A"/>
    <w:pPr>
      <w:widowControl w:val="0"/>
      <w:suppressAutoHyphens/>
      <w:spacing w:after="0" w:line="360" w:lineRule="auto"/>
    </w:pPr>
    <w:rPr>
      <w:rFonts w:ascii="Times New Roman" w:eastAsia="SimSun" w:hAnsi="Times New Roman"/>
      <w:bCs w:val="0"/>
      <w:i w:val="0"/>
      <w:kern w:val="28"/>
      <w:sz w:val="32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0D6E4A"/>
    <w:rPr>
      <w:rFonts w:ascii="Times New Roman" w:eastAsia="SimSun" w:hAnsi="Times New Roman" w:cs="Times New Roman"/>
      <w:b/>
      <w:iCs/>
      <w:kern w:val="28"/>
      <w:sz w:val="32"/>
      <w:szCs w:val="28"/>
      <w:lang w:eastAsia="hi-IN" w:bidi="hi-IN"/>
    </w:rPr>
  </w:style>
  <w:style w:type="paragraph" w:customStyle="1" w:styleId="5NEW">
    <w:name w:val="Заголовок 5NEW"/>
    <w:basedOn w:val="13"/>
    <w:link w:val="5NEW0"/>
    <w:autoRedefine/>
    <w:uiPriority w:val="99"/>
    <w:qFormat/>
    <w:rsid w:val="000D6E4A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szCs w:val="24"/>
      <w:lang w:eastAsia="ru-RU"/>
    </w:rPr>
  </w:style>
  <w:style w:type="character" w:customStyle="1" w:styleId="5NEW0">
    <w:name w:val="Заголовок 5NEW Знак"/>
    <w:link w:val="5NEW"/>
    <w:uiPriority w:val="99"/>
    <w:rsid w:val="000D6E4A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c23">
    <w:name w:val="c23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0D6E4A"/>
  </w:style>
  <w:style w:type="paragraph" w:customStyle="1" w:styleId="c16">
    <w:name w:val="c16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">
    <w:name w:val="c223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D6E4A"/>
  </w:style>
  <w:style w:type="character" w:customStyle="1" w:styleId="c11">
    <w:name w:val="c11"/>
    <w:basedOn w:val="a0"/>
    <w:rsid w:val="000D6E4A"/>
  </w:style>
  <w:style w:type="paragraph" w:customStyle="1" w:styleId="c3">
    <w:name w:val="c3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D6E4A"/>
  </w:style>
  <w:style w:type="paragraph" w:customStyle="1" w:styleId="c15">
    <w:name w:val="c15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0D6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F2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6723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4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00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4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oogle.com/url?q=https://www.google.com/url?q%3Dhttp://tolkslovar.ru/r6654.html%26sa%3DD%26usg%3DAFQjCNEMDCSonIO1bHzv0PIXaWiIEAawVQ&amp;sa=D&amp;ust=1456216999856000&amp;usg=AFQjCNF_YtzQlY-4nZdIBaU5mplh3QPNHw" TargetMode="External"/><Relationship Id="rId18" Type="http://schemas.openxmlformats.org/officeDocument/2006/relationships/hyperlink" Target="https://www.google.com/url?q=https://www.google.com/url?q%3Dhttp://www.psychologos.ru/articles/view/strahzpt_strashnoe%26sa%3DD%26usg%3DAFQjCNGSuanY0_2KGBEK6s05qTVbwtfviw&amp;sa=D&amp;ust=1456216999860000&amp;usg=AFQjCNEnmjY22bXPOoqIEN5Azn2i6_XfEw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q=https://www.google.com/url?q%3Dhttp://www.psychologos.ru/articles/view/podderzhka%26sa%3DD%26usg%3DAFQjCNG0K3JwAiZMTdcF_yaBZ-BVcCc4xA&amp;sa=D&amp;ust=1456216999862000&amp;usg=AFQjCNH3wjmj-KNmzgLZN9j_gZXmsV1tbQ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www.google.com/url?q%3Dhttp://tolkslovar.ru/p16300.html%26sa%3DD%26usg%3DAFQjCNFj5vv3U5oOF_TXN4htZ7ggpny1QA&amp;sa=D&amp;ust=1456216999855000&amp;usg=AFQjCNGcuzsatNCQk0XcKqQeiGKl5sB1qw" TargetMode="External"/><Relationship Id="rId17" Type="http://schemas.openxmlformats.org/officeDocument/2006/relationships/hyperlink" Target="https://www.google.com/url?q=https://www.google.com/url?q%3Dhttp://www.psychologos.ru/articles/view/delo%26sa%3DD%26usg%3DAFQjCNHVxMRXMw4vv0oqDWmu6OhYH3_gnQ&amp;sa=D&amp;ust=1456216999858000&amp;usg=AFQjCNFn0rLLi33A_TbDghaVAjZ7fj1gP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s://www.google.com/url?q%3Dhttp://www.psychologos.ru/articles/view/aktivnost%26sa%3DD%26usg%3DAFQjCNFEWmXlIA1u3oO-M58euFvP4QCxPA&amp;sa=D&amp;ust=1456216999857000&amp;usg=AFQjCNG6mwot0GKB-LnwoFofZ4o3Xgu_9w" TargetMode="External"/><Relationship Id="rId20" Type="http://schemas.openxmlformats.org/officeDocument/2006/relationships/hyperlink" Target="https://www.google.com/url?q=https://www.google.com/url?q%3Dhttp://www.psychologos.ru/articles/view/interes%26sa%3DD%26usg%3DAFQjCNEhumlaC_IVOFY-EXQR7SGb5CEHWw&amp;sa=D&amp;ust=1456216999861000&amp;usg=AFQjCNHQuGrSi_amo9maAYPYhg7r2VwhL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www.google.com/url?q%3Dhttp://tolkslovar.ru/n3822.html%26sa%3DD%26usg%3DAFQjCNF5btBNdtSia8xwSuxeeTNM5Rd5bA&amp;sa=D&amp;ust=1456216999855000&amp;usg=AFQjCNEeOop87BvQ5qXYaitn0D2ttchJ7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www.google.com/url?q%3Dhttp://tolkslovar.ru/p17310.html%26sa%3DD%26usg%3DAFQjCNFWKoyuiQ_8hY2r8MVJTOBQGKacNg&amp;sa=D&amp;ust=1456216999857000&amp;usg=AFQjCNHCDAiVl-aLZaBqX0HaU-GsomRrT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com/url?q=https://www.google.com/url?q%3Dhttp://tolkslovar.ru/p8663.html%26sa%3DD%26usg%3DAFQjCNF3C_DVuLB45r2p-F5sX18uR51SZg&amp;sa=D&amp;ust=1456216999854000&amp;usg=AFQjCNHvV6HRilXrnJDWa03OdCBuyD6IEQ" TargetMode="External"/><Relationship Id="rId19" Type="http://schemas.openxmlformats.org/officeDocument/2006/relationships/hyperlink" Target="https://www.google.com/url?q=http://nsportal.ru/detskiy-sad/raznoe/2015/10/15/detskaya-initsiativa&amp;sa=D&amp;ust=1456216999860000&amp;usg=AFQjCNHHNuL2swz6F3CJjYtwoOjqFkfjkQ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google.com/url?q=https://www.google.com/url?q%3Dhttp://tolkslovar.ru/s11013.html%26sa%3DD%26usg%3DAFQjCNHrp81vya0Hm6s69i-CNTd3iXG2-Q&amp;sa=D&amp;ust=1456216999856000&amp;usg=AFQjCNFJoyEbTlHryobLwhiKvOPcznsW7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9F792-A4D1-44D4-9B39-FED2A1F72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22963</Words>
  <Characters>130890</Characters>
  <Application>Microsoft Office Word</Application>
  <DocSecurity>0</DocSecurity>
  <Lines>1090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2022-10-13T09:42:00Z</cp:lastPrinted>
  <dcterms:created xsi:type="dcterms:W3CDTF">2020-10-22T10:39:00Z</dcterms:created>
  <dcterms:modified xsi:type="dcterms:W3CDTF">2022-11-07T14:47:00Z</dcterms:modified>
</cp:coreProperties>
</file>